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8EF" w:rsidRDefault="002C48EF" w:rsidP="002C48EF">
      <w:pPr>
        <w:pStyle w:val="ConsPlusNormal"/>
        <w:jc w:val="right"/>
      </w:pPr>
      <w:r>
        <w:t>Приложение N 2</w:t>
      </w:r>
    </w:p>
    <w:p w:rsidR="002C48EF" w:rsidRDefault="002C48EF" w:rsidP="002C48EF">
      <w:pPr>
        <w:pStyle w:val="ConsPlusNormal"/>
        <w:jc w:val="right"/>
      </w:pPr>
      <w:r>
        <w:t>к Приказу</w:t>
      </w:r>
    </w:p>
    <w:p w:rsidR="002C48EF" w:rsidRDefault="002C48EF" w:rsidP="002C48EF">
      <w:pPr>
        <w:pStyle w:val="ConsPlusNormal"/>
        <w:jc w:val="right"/>
      </w:pPr>
      <w:r>
        <w:t>Министерства</w:t>
      </w:r>
    </w:p>
    <w:p w:rsidR="002C48EF" w:rsidRDefault="002C48EF" w:rsidP="002C48EF">
      <w:pPr>
        <w:pStyle w:val="ConsPlusNormal"/>
        <w:jc w:val="right"/>
      </w:pPr>
      <w:r>
        <w:t>экономического развития</w:t>
      </w:r>
    </w:p>
    <w:p w:rsidR="002C48EF" w:rsidRDefault="002C48EF" w:rsidP="002C48EF">
      <w:pPr>
        <w:pStyle w:val="ConsPlusNormal"/>
        <w:jc w:val="right"/>
      </w:pPr>
      <w:r>
        <w:t>Республики Коми</w:t>
      </w:r>
    </w:p>
    <w:p w:rsidR="002C48EF" w:rsidRDefault="002C48EF" w:rsidP="002C48EF">
      <w:pPr>
        <w:pStyle w:val="ConsPlusNormal"/>
        <w:jc w:val="right"/>
      </w:pPr>
      <w:r>
        <w:t>от 2 апреля 2013 г. N 95</w:t>
      </w:r>
    </w:p>
    <w:p w:rsidR="002C48EF" w:rsidRDefault="002C48EF" w:rsidP="002C48EF">
      <w:pPr>
        <w:pStyle w:val="ConsPlusNormal"/>
      </w:pPr>
    </w:p>
    <w:p w:rsidR="002C48EF" w:rsidRDefault="002C48EF" w:rsidP="002C48EF">
      <w:pPr>
        <w:pStyle w:val="ConsPlusTitle"/>
        <w:jc w:val="center"/>
      </w:pPr>
      <w:bookmarkStart w:id="0" w:name="P98"/>
      <w:bookmarkEnd w:id="0"/>
      <w:r>
        <w:t>ПОЛОЖЕНИЕ</w:t>
      </w:r>
    </w:p>
    <w:p w:rsidR="002C48EF" w:rsidRDefault="002C48EF" w:rsidP="002C48EF">
      <w:pPr>
        <w:pStyle w:val="ConsPlusTitle"/>
        <w:jc w:val="center"/>
      </w:pPr>
      <w:r>
        <w:t>О ПОРЯДКЕ ПРИНЯТИЯ КОМИССИЕЙ ПО ПРИСУЖДЕНИЮ ПРЕМИИ</w:t>
      </w:r>
    </w:p>
    <w:p w:rsidR="002C48EF" w:rsidRDefault="002C48EF" w:rsidP="002C48EF">
      <w:pPr>
        <w:pStyle w:val="ConsPlusTitle"/>
        <w:jc w:val="center"/>
      </w:pPr>
      <w:r>
        <w:t>ПРАВИТЕЛЬСТВА РЕСПУБЛИКИ КОМИ ЗА ДОСТИЖЕНИЯ В ОБЛАСТИ</w:t>
      </w:r>
    </w:p>
    <w:p w:rsidR="002C48EF" w:rsidRDefault="002C48EF" w:rsidP="002C48EF">
      <w:pPr>
        <w:pStyle w:val="ConsPlusTitle"/>
        <w:jc w:val="center"/>
      </w:pPr>
      <w:r>
        <w:t>ВНЕДРЕНИЯ ИННОВАЦИЙ РЕШЕНИЯ О ПРИСУЖДЕНИИ ПРЕМИИ</w:t>
      </w:r>
    </w:p>
    <w:p w:rsidR="002C48EF" w:rsidRDefault="002C48EF" w:rsidP="002C48EF">
      <w:pPr>
        <w:pStyle w:val="ConsPlusTitle"/>
        <w:jc w:val="center"/>
      </w:pPr>
      <w:r>
        <w:t>ПРАВИТЕЛЬСТВА РЕСПУБЛИКИ КОМИ ЗА ДОСТИЖЕНИЯ</w:t>
      </w:r>
    </w:p>
    <w:p w:rsidR="002C48EF" w:rsidRDefault="002C48EF" w:rsidP="002C48EF">
      <w:pPr>
        <w:pStyle w:val="ConsPlusTitle"/>
        <w:jc w:val="center"/>
      </w:pPr>
      <w:r>
        <w:t>В ОБЛАСТИ ВНЕДРЕНИЯ ИННОВАЦИЙ</w:t>
      </w:r>
    </w:p>
    <w:p w:rsidR="002C48EF" w:rsidRDefault="002C48EF" w:rsidP="002C48EF">
      <w:pPr>
        <w:pStyle w:val="ConsPlusNormal"/>
      </w:pPr>
    </w:p>
    <w:p w:rsidR="002C48EF" w:rsidRDefault="002C48EF" w:rsidP="002C48EF">
      <w:pPr>
        <w:pStyle w:val="ConsPlusNormal"/>
        <w:ind w:firstLine="540"/>
        <w:jc w:val="both"/>
      </w:pPr>
      <w:r>
        <w:t>1. Настоящее Положение определяет порядок принятия Комиссией по присуждению премии Правительства Республики Коми за достижения в области внедрения инноваций (далее - Комиссия) решений о присуждении ежегодной премии Правительства Республики Коми за достижения в области внедрения инноваций (далее - премия).</w:t>
      </w:r>
    </w:p>
    <w:p w:rsidR="002C48EF" w:rsidRDefault="002C48EF" w:rsidP="002C48EF">
      <w:pPr>
        <w:pStyle w:val="ConsPlusNormal"/>
        <w:ind w:firstLine="540"/>
        <w:jc w:val="both"/>
      </w:pPr>
      <w:r>
        <w:t>2. Для принятия решений, связанных с присуждением премии, Комиссия проводит заседания, которые являются правомочными, если на них присутствует более половины от числа членов Комиссии.</w:t>
      </w:r>
    </w:p>
    <w:p w:rsidR="002C48EF" w:rsidRDefault="002C48EF" w:rsidP="002C48EF">
      <w:pPr>
        <w:pStyle w:val="ConsPlusNormal"/>
        <w:ind w:firstLine="540"/>
        <w:jc w:val="both"/>
      </w:pPr>
      <w:r>
        <w:t>В заседании Комиссии могут принимать участие независимые эксперты и специалисты из числа ученых и специалистов в соответствующих областях науки, техники, технологий и отраслях экономики.</w:t>
      </w:r>
    </w:p>
    <w:p w:rsidR="002C48EF" w:rsidRDefault="002C48EF" w:rsidP="002C48EF">
      <w:pPr>
        <w:pStyle w:val="ConsPlusNormal"/>
        <w:ind w:firstLine="540"/>
        <w:jc w:val="both"/>
      </w:pPr>
      <w:r>
        <w:t>Заседания Комиссии проводит председатель, а в его отсутствие - заместитель председателя Комиссии.</w:t>
      </w:r>
    </w:p>
    <w:p w:rsidR="002C48EF" w:rsidRDefault="002C48EF" w:rsidP="002C48EF">
      <w:pPr>
        <w:pStyle w:val="ConsPlusNormal"/>
        <w:ind w:firstLine="540"/>
        <w:jc w:val="both"/>
      </w:pPr>
      <w:r>
        <w:t xml:space="preserve">Оповещение членов Комиссии о предстоящем заседании, предоставление членам Комиссии материалов и документов по кандидатам на присуждение премии, результатов предварительной оценки инновационного проекта организации, личного вклада работника (работников) в разработку и реализацию организацией инновационного </w:t>
      </w:r>
      <w:proofErr w:type="gramStart"/>
      <w:r>
        <w:t>проекта</w:t>
      </w:r>
      <w:proofErr w:type="gramEnd"/>
      <w:r>
        <w:t xml:space="preserve"> на предмет соответствия установленным требованиям Министерства экономического развития Республики Коми (далее - предварительная оценка), а также экспертных мнений и отраслевых заключений (при наличии) осуществляет секретарь Комиссии.</w:t>
      </w:r>
    </w:p>
    <w:p w:rsidR="002C48EF" w:rsidRDefault="002C48EF" w:rsidP="002C48EF">
      <w:pPr>
        <w:pStyle w:val="ConsPlusNormal"/>
        <w:ind w:firstLine="540"/>
        <w:jc w:val="both"/>
      </w:pPr>
      <w:r>
        <w:t>3. Для принятия решения о присуждении премии Комиссия рассматривает:</w:t>
      </w:r>
    </w:p>
    <w:p w:rsidR="002C48EF" w:rsidRDefault="002C48EF" w:rsidP="002C48EF">
      <w:pPr>
        <w:pStyle w:val="ConsPlusNormal"/>
        <w:ind w:firstLine="540"/>
        <w:jc w:val="both"/>
      </w:pPr>
      <w:r>
        <w:t>- представленные кандидатами на присуждение премии материалы и документы;</w:t>
      </w:r>
    </w:p>
    <w:p w:rsidR="002C48EF" w:rsidRDefault="002C48EF" w:rsidP="002C48EF">
      <w:pPr>
        <w:pStyle w:val="ConsPlusNormal"/>
        <w:ind w:firstLine="540"/>
        <w:jc w:val="both"/>
      </w:pPr>
      <w:r>
        <w:t>- результаты предварительной оценки;</w:t>
      </w:r>
    </w:p>
    <w:p w:rsidR="002C48EF" w:rsidRDefault="002C48EF" w:rsidP="002C48EF">
      <w:pPr>
        <w:pStyle w:val="ConsPlusNormal"/>
        <w:ind w:firstLine="540"/>
        <w:jc w:val="both"/>
      </w:pPr>
      <w:r>
        <w:t xml:space="preserve">- экспертное мнение и отраслевое заключение (при </w:t>
      </w:r>
      <w:proofErr w:type="gramStart"/>
      <w:r>
        <w:t>наличии</w:t>
      </w:r>
      <w:proofErr w:type="gramEnd"/>
      <w:r>
        <w:t>).</w:t>
      </w:r>
    </w:p>
    <w:p w:rsidR="002C48EF" w:rsidRDefault="002C48EF" w:rsidP="002C48EF">
      <w:pPr>
        <w:pStyle w:val="ConsPlusNormal"/>
        <w:ind w:firstLine="540"/>
        <w:jc w:val="both"/>
      </w:pPr>
      <w:r>
        <w:t>Комиссия вправе не согласиться с результатами предварительной оценки Министерства экономического развития Республики Коми, экспертным мнением и отраслевым заключением.</w:t>
      </w:r>
    </w:p>
    <w:p w:rsidR="002C48EF" w:rsidRDefault="002C48EF" w:rsidP="002C48EF">
      <w:pPr>
        <w:pStyle w:val="ConsPlusNormal"/>
        <w:ind w:firstLine="540"/>
        <w:jc w:val="both"/>
      </w:pPr>
      <w:r>
        <w:t>4. Комиссия принимает решение по лауреату премии открытым голосованием. Решение считается принятым, если за него проголосовало более половины присутствующих на заседании Комиссии. Председатель Комиссии обладает правом решающего голоса.</w:t>
      </w:r>
    </w:p>
    <w:p w:rsidR="002C48EF" w:rsidRDefault="002C48EF" w:rsidP="002C48EF">
      <w:pPr>
        <w:pStyle w:val="ConsPlusNormal"/>
        <w:ind w:firstLine="540"/>
        <w:jc w:val="both"/>
      </w:pPr>
      <w:r>
        <w:t>В случае личной заинтересованности члена Комиссии в получении премии, он обязан известить об этом Председателя Комиссии и не участвовать в голосовании.</w:t>
      </w:r>
    </w:p>
    <w:p w:rsidR="002C48EF" w:rsidRDefault="002C48EF" w:rsidP="002C48EF">
      <w:pPr>
        <w:pStyle w:val="ConsPlusNormal"/>
        <w:ind w:firstLine="540"/>
        <w:jc w:val="both"/>
      </w:pPr>
      <w:r>
        <w:t>5. Решение Комиссии оформляется протоколом, который подписывается председателем Комиссии.</w:t>
      </w:r>
    </w:p>
    <w:p w:rsidR="002C48EF" w:rsidRDefault="002C48EF" w:rsidP="002C48EF">
      <w:pPr>
        <w:pStyle w:val="ConsPlusNormal"/>
        <w:ind w:firstLine="540"/>
        <w:jc w:val="both"/>
      </w:pPr>
      <w:r>
        <w:t>Решение Комиссии является основанием для подготовки Министерством экономического развития Республики Коми проекта решения Правительства Республики Коми.</w:t>
      </w:r>
    </w:p>
    <w:p w:rsidR="002C48EF" w:rsidRDefault="002C48EF" w:rsidP="002C48EF">
      <w:pPr>
        <w:pStyle w:val="ConsPlusNormal"/>
      </w:pPr>
    </w:p>
    <w:p w:rsidR="004E3AFC" w:rsidRDefault="004E3AFC">
      <w:bookmarkStart w:id="1" w:name="_GoBack"/>
      <w:bookmarkEnd w:id="1"/>
    </w:p>
    <w:sectPr w:rsidR="004E3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EF"/>
    <w:rsid w:val="002C48EF"/>
    <w:rsid w:val="004E3AFC"/>
    <w:rsid w:val="0061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48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48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48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48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 Олег</dc:creator>
  <cp:lastModifiedBy>Смирнов Олег</cp:lastModifiedBy>
  <cp:revision>1</cp:revision>
  <dcterms:created xsi:type="dcterms:W3CDTF">2015-10-29T06:19:00Z</dcterms:created>
  <dcterms:modified xsi:type="dcterms:W3CDTF">2015-10-29T06:24:00Z</dcterms:modified>
</cp:coreProperties>
</file>