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84" w:rsidRDefault="00061684">
      <w:pPr>
        <w:pStyle w:val="ConsPlusTitle"/>
        <w:jc w:val="center"/>
      </w:pPr>
      <w:bookmarkStart w:id="0" w:name="_GoBack"/>
      <w:bookmarkEnd w:id="0"/>
      <w:r>
        <w:t>ПРАВИТЕЛЬСТВО РЕСПУБЛИКИ КОМИ</w:t>
      </w:r>
    </w:p>
    <w:p w:rsidR="00061684" w:rsidRDefault="00061684">
      <w:pPr>
        <w:pStyle w:val="ConsPlusTitle"/>
        <w:jc w:val="center"/>
      </w:pPr>
    </w:p>
    <w:p w:rsidR="00061684" w:rsidRDefault="00061684">
      <w:pPr>
        <w:pStyle w:val="ConsPlusTitle"/>
        <w:jc w:val="center"/>
      </w:pPr>
      <w:r>
        <w:t>РАСПОРЯЖЕНИЕ</w:t>
      </w:r>
    </w:p>
    <w:p w:rsidR="00061684" w:rsidRDefault="00061684">
      <w:pPr>
        <w:pStyle w:val="ConsPlusTitle"/>
        <w:jc w:val="center"/>
      </w:pPr>
      <w:r>
        <w:t>от 5 мая 2012 г. N 180-р</w:t>
      </w:r>
    </w:p>
    <w:p w:rsidR="00061684" w:rsidRDefault="00061684">
      <w:pPr>
        <w:pStyle w:val="ConsPlusNormal"/>
        <w:ind w:firstLine="540"/>
        <w:jc w:val="both"/>
      </w:pPr>
    </w:p>
    <w:p w:rsidR="00061684" w:rsidRDefault="00061684">
      <w:pPr>
        <w:pStyle w:val="ConsPlusNormal"/>
        <w:ind w:firstLine="540"/>
        <w:jc w:val="both"/>
      </w:pPr>
      <w:r>
        <w:t>1. Заключить Соглашение между Правительством Республики Коми и Российским фондом фундаментальных исследований о совместном региональном конкурсе проектов научных исследований Республики Коми и Российского фонда фундаментальных исследований на 2013 - 2017 годы (далее - Соглашение).</w:t>
      </w:r>
    </w:p>
    <w:p w:rsidR="00061684" w:rsidRDefault="00061684">
      <w:pPr>
        <w:pStyle w:val="ConsPlusNormal"/>
        <w:ind w:firstLine="540"/>
        <w:jc w:val="both"/>
      </w:pPr>
      <w:r>
        <w:t>2. Министерству финансов Республики Коми при формировании проекта республиканского бюджета Республики Коми на соответствующий финансовый год предусматривать средства на реализацию Соглашения.</w:t>
      </w:r>
    </w:p>
    <w:p w:rsidR="00061684" w:rsidRDefault="00061684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заместителя Главы Республики Коми - министра финансов Республики Коми </w:t>
      </w:r>
      <w:proofErr w:type="spellStart"/>
      <w:r>
        <w:t>Тукмакова</w:t>
      </w:r>
      <w:proofErr w:type="spellEnd"/>
      <w:r>
        <w:t xml:space="preserve"> В.А.</w:t>
      </w:r>
    </w:p>
    <w:p w:rsidR="00061684" w:rsidRDefault="00061684">
      <w:pPr>
        <w:pStyle w:val="ConsPlusNormal"/>
        <w:ind w:firstLine="540"/>
        <w:jc w:val="both"/>
      </w:pPr>
    </w:p>
    <w:p w:rsidR="00061684" w:rsidRDefault="00061684">
      <w:pPr>
        <w:pStyle w:val="ConsPlusNormal"/>
        <w:jc w:val="right"/>
      </w:pPr>
      <w:r>
        <w:t>Глава Республики Коми</w:t>
      </w:r>
    </w:p>
    <w:p w:rsidR="00061684" w:rsidRDefault="00061684">
      <w:pPr>
        <w:pStyle w:val="ConsPlusNormal"/>
        <w:jc w:val="right"/>
      </w:pPr>
      <w:r>
        <w:t>В.ГАЙЗЕР</w:t>
      </w:r>
    </w:p>
    <w:p w:rsidR="00061684" w:rsidRDefault="00061684">
      <w:pPr>
        <w:pStyle w:val="ConsPlusNormal"/>
      </w:pPr>
    </w:p>
    <w:p w:rsidR="00061684" w:rsidRDefault="00061684">
      <w:pPr>
        <w:pStyle w:val="ConsPlusNormal"/>
        <w:jc w:val="both"/>
      </w:pPr>
    </w:p>
    <w:p w:rsidR="00061684" w:rsidRDefault="00061684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126336" w:rsidRDefault="00126336"/>
    <w:sectPr w:rsidR="00126336" w:rsidSect="00CC5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84"/>
    <w:rsid w:val="00061684"/>
    <w:rsid w:val="00126336"/>
    <w:rsid w:val="005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684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61684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061684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684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61684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061684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Татьяна Николаевна</dc:creator>
  <cp:lastModifiedBy>Абрамова Татьяна Николаевна</cp:lastModifiedBy>
  <cp:revision>3</cp:revision>
  <dcterms:created xsi:type="dcterms:W3CDTF">2015-10-29T09:50:00Z</dcterms:created>
  <dcterms:modified xsi:type="dcterms:W3CDTF">2015-10-29T10:02:00Z</dcterms:modified>
</cp:coreProperties>
</file>