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625" w:rsidRDefault="00405625" w:rsidP="002D3A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ТАБЛИЦА</w:t>
      </w:r>
    </w:p>
    <w:p w:rsidR="00405625" w:rsidRDefault="00405625" w:rsidP="002D3A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рассмотрения</w:t>
      </w:r>
      <w:r w:rsidR="005C1D89" w:rsidRPr="004056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поступивших предложений</w:t>
      </w:r>
    </w:p>
    <w:p w:rsidR="005C1D89" w:rsidRPr="00405625" w:rsidRDefault="00405625" w:rsidP="002D3A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="0056280F" w:rsidRPr="00405625">
        <w:rPr>
          <w:rFonts w:ascii="Times New Roman" w:hAnsi="Times New Roman" w:cs="Times New Roman"/>
          <w:sz w:val="28"/>
          <w:szCs w:val="28"/>
        </w:rPr>
        <w:t xml:space="preserve">общественного обсуждения </w:t>
      </w:r>
    </w:p>
    <w:p w:rsidR="002D3A0F" w:rsidRPr="005C1D89" w:rsidRDefault="002D3A0F" w:rsidP="002D3A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5095" w:rsidRDefault="00EA45CC" w:rsidP="005C1D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проекта закона Республики Коми «О внесении изменений в некоторые законодательные акты Республики Коми по вопросам налогообложени»</w:t>
      </w:r>
    </w:p>
    <w:p w:rsidR="00EA45CC" w:rsidRDefault="00EA45CC" w:rsidP="005C1D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065" w:type="dxa"/>
        <w:jc w:val="center"/>
        <w:tblInd w:w="-1026" w:type="dxa"/>
        <w:tblLook w:val="04A0" w:firstRow="1" w:lastRow="0" w:firstColumn="1" w:lastColumn="0" w:noHBand="0" w:noVBand="1"/>
      </w:tblPr>
      <w:tblGrid>
        <w:gridCol w:w="850"/>
        <w:gridCol w:w="3261"/>
        <w:gridCol w:w="2850"/>
        <w:gridCol w:w="3104"/>
      </w:tblGrid>
      <w:tr w:rsidR="004B5095" w:rsidTr="00A44BC8">
        <w:trPr>
          <w:jc w:val="center"/>
        </w:trPr>
        <w:tc>
          <w:tcPr>
            <w:tcW w:w="850" w:type="dxa"/>
            <w:vAlign w:val="center"/>
          </w:tcPr>
          <w:p w:rsidR="004B5095" w:rsidRDefault="004B5095" w:rsidP="004B50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261" w:type="dxa"/>
            <w:vAlign w:val="center"/>
          </w:tcPr>
          <w:p w:rsidR="004B5095" w:rsidRDefault="004B5095" w:rsidP="004B50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Инициатор предложения</w:t>
            </w:r>
          </w:p>
        </w:tc>
        <w:tc>
          <w:tcPr>
            <w:tcW w:w="2850" w:type="dxa"/>
            <w:vAlign w:val="center"/>
          </w:tcPr>
          <w:p w:rsidR="004B5095" w:rsidRDefault="004B5095" w:rsidP="004B50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предложения по проекту</w:t>
            </w:r>
          </w:p>
        </w:tc>
        <w:tc>
          <w:tcPr>
            <w:tcW w:w="3104" w:type="dxa"/>
            <w:vAlign w:val="center"/>
          </w:tcPr>
          <w:p w:rsidR="004B5095" w:rsidRDefault="004B5095" w:rsidP="004B50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 рассмотрения предложения, высказанного по проекту</w:t>
            </w:r>
          </w:p>
        </w:tc>
      </w:tr>
      <w:tr w:rsidR="004B5095" w:rsidTr="00A44BC8">
        <w:trPr>
          <w:jc w:val="center"/>
        </w:trPr>
        <w:tc>
          <w:tcPr>
            <w:tcW w:w="850" w:type="dxa"/>
          </w:tcPr>
          <w:p w:rsidR="004B5095" w:rsidRDefault="004B5095" w:rsidP="005C1D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1" w:type="dxa"/>
          </w:tcPr>
          <w:p w:rsidR="004B5095" w:rsidRDefault="004B5095" w:rsidP="005C1D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50" w:type="dxa"/>
          </w:tcPr>
          <w:p w:rsidR="004B5095" w:rsidRDefault="004B5095" w:rsidP="005C1D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04" w:type="dxa"/>
          </w:tcPr>
          <w:p w:rsidR="004B5095" w:rsidRDefault="004B5095" w:rsidP="005C1D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B5095" w:rsidTr="00A44BC8">
        <w:trPr>
          <w:jc w:val="center"/>
        </w:trPr>
        <w:tc>
          <w:tcPr>
            <w:tcW w:w="850" w:type="dxa"/>
          </w:tcPr>
          <w:p w:rsidR="004B5095" w:rsidRDefault="004B5095" w:rsidP="005C1D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261" w:type="dxa"/>
          </w:tcPr>
          <w:p w:rsidR="004B5095" w:rsidRPr="005C1D89" w:rsidRDefault="00925391" w:rsidP="00AD0558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925391">
              <w:rPr>
                <w:rFonts w:ascii="Times New Roman" w:hAnsi="Times New Roman" w:cs="Times New Roman"/>
                <w:sz w:val="28"/>
                <w:szCs w:val="28"/>
              </w:rPr>
              <w:t>Уполномоченный по защите прав предпринимателей в Республике Коми</w:t>
            </w:r>
          </w:p>
        </w:tc>
        <w:tc>
          <w:tcPr>
            <w:tcW w:w="2850" w:type="dxa"/>
          </w:tcPr>
          <w:p w:rsidR="004B5095" w:rsidRPr="005C1D89" w:rsidRDefault="00925391" w:rsidP="00F502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 замечаний и предложений</w:t>
            </w:r>
          </w:p>
        </w:tc>
        <w:tc>
          <w:tcPr>
            <w:tcW w:w="3104" w:type="dxa"/>
          </w:tcPr>
          <w:p w:rsidR="004B5095" w:rsidRDefault="004B5095" w:rsidP="005C1D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380A" w:rsidTr="00A44BC8">
        <w:trPr>
          <w:jc w:val="center"/>
        </w:trPr>
        <w:tc>
          <w:tcPr>
            <w:tcW w:w="850" w:type="dxa"/>
          </w:tcPr>
          <w:p w:rsidR="006A380A" w:rsidRDefault="00F67978" w:rsidP="005C1D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61" w:type="dxa"/>
          </w:tcPr>
          <w:p w:rsidR="006A380A" w:rsidRDefault="00F63EF5" w:rsidP="005C469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Торгово-промышленная палата Республики Коми</w:t>
            </w:r>
          </w:p>
        </w:tc>
        <w:tc>
          <w:tcPr>
            <w:tcW w:w="2850" w:type="dxa"/>
          </w:tcPr>
          <w:p w:rsidR="006A380A" w:rsidRDefault="009F5DFE" w:rsidP="00F502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DFE">
              <w:rPr>
                <w:rFonts w:ascii="Times New Roman" w:hAnsi="Times New Roman" w:cs="Times New Roman"/>
                <w:sz w:val="28"/>
                <w:szCs w:val="28"/>
              </w:rPr>
              <w:t>Без замечаний и предложений</w:t>
            </w:r>
          </w:p>
        </w:tc>
        <w:tc>
          <w:tcPr>
            <w:tcW w:w="3104" w:type="dxa"/>
          </w:tcPr>
          <w:p w:rsidR="006A380A" w:rsidRDefault="006A380A" w:rsidP="005C1D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380A" w:rsidTr="00A44BC8">
        <w:trPr>
          <w:jc w:val="center"/>
        </w:trPr>
        <w:tc>
          <w:tcPr>
            <w:tcW w:w="850" w:type="dxa"/>
          </w:tcPr>
          <w:p w:rsidR="006A380A" w:rsidRDefault="00F67978" w:rsidP="005C1D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61" w:type="dxa"/>
          </w:tcPr>
          <w:p w:rsidR="006A380A" w:rsidRDefault="006A380A" w:rsidP="005C469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Общественная палата Республики Коми</w:t>
            </w:r>
          </w:p>
        </w:tc>
        <w:tc>
          <w:tcPr>
            <w:tcW w:w="2850" w:type="dxa"/>
          </w:tcPr>
          <w:p w:rsidR="00B374D8" w:rsidRDefault="00B374D8" w:rsidP="00F502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Предложений и замечаний в установленные сроки не поступало</w:t>
            </w:r>
          </w:p>
          <w:p w:rsidR="006A380A" w:rsidRDefault="00B374D8" w:rsidP="00F502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 25 августа по 8 сентября 2016 года включительно)</w:t>
            </w:r>
          </w:p>
        </w:tc>
        <w:tc>
          <w:tcPr>
            <w:tcW w:w="3104" w:type="dxa"/>
          </w:tcPr>
          <w:p w:rsidR="006A380A" w:rsidRDefault="006A380A" w:rsidP="005C1D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C1D89" w:rsidRPr="0056280F" w:rsidRDefault="005C1D89">
      <w:pPr>
        <w:spacing w:after="0" w:line="240" w:lineRule="auto"/>
        <w:rPr>
          <w:rFonts w:ascii="Times New Roman" w:hAnsi="Times New Roman" w:cs="Times New Roman"/>
        </w:rPr>
      </w:pPr>
    </w:p>
    <w:sectPr w:rsidR="005C1D89" w:rsidRPr="0056280F" w:rsidSect="0040562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80F"/>
    <w:rsid w:val="000A4C2D"/>
    <w:rsid w:val="000F5EAE"/>
    <w:rsid w:val="001A6A89"/>
    <w:rsid w:val="001E5086"/>
    <w:rsid w:val="00270CED"/>
    <w:rsid w:val="002D3A0F"/>
    <w:rsid w:val="00331DC2"/>
    <w:rsid w:val="003A5426"/>
    <w:rsid w:val="00405625"/>
    <w:rsid w:val="00465A02"/>
    <w:rsid w:val="00485638"/>
    <w:rsid w:val="004B5095"/>
    <w:rsid w:val="005166D5"/>
    <w:rsid w:val="0056280F"/>
    <w:rsid w:val="00577DE0"/>
    <w:rsid w:val="005C1D89"/>
    <w:rsid w:val="005C469B"/>
    <w:rsid w:val="00682BF1"/>
    <w:rsid w:val="006A380A"/>
    <w:rsid w:val="00776621"/>
    <w:rsid w:val="007A326A"/>
    <w:rsid w:val="00861232"/>
    <w:rsid w:val="008E7340"/>
    <w:rsid w:val="00925391"/>
    <w:rsid w:val="009F5DFE"/>
    <w:rsid w:val="00A10EB5"/>
    <w:rsid w:val="00A44BC8"/>
    <w:rsid w:val="00AA4547"/>
    <w:rsid w:val="00AC5AAD"/>
    <w:rsid w:val="00B374D8"/>
    <w:rsid w:val="00B66FED"/>
    <w:rsid w:val="00BA74DA"/>
    <w:rsid w:val="00BD0E82"/>
    <w:rsid w:val="00BD4D5A"/>
    <w:rsid w:val="00D55B34"/>
    <w:rsid w:val="00D71E48"/>
    <w:rsid w:val="00EA45CC"/>
    <w:rsid w:val="00F50222"/>
    <w:rsid w:val="00F63EF5"/>
    <w:rsid w:val="00F67978"/>
    <w:rsid w:val="00F73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6280F"/>
    <w:rPr>
      <w:color w:val="0000FF"/>
      <w:u w:val="single"/>
    </w:rPr>
  </w:style>
  <w:style w:type="table" w:styleId="a4">
    <w:name w:val="Table Grid"/>
    <w:basedOn w:val="a1"/>
    <w:uiPriority w:val="59"/>
    <w:rsid w:val="005C1D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6280F"/>
    <w:rPr>
      <w:color w:val="0000FF"/>
      <w:u w:val="single"/>
    </w:rPr>
  </w:style>
  <w:style w:type="table" w:styleId="a4">
    <w:name w:val="Table Grid"/>
    <w:basedOn w:val="a1"/>
    <w:uiPriority w:val="59"/>
    <w:rsid w:val="005C1D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ome</Company>
  <LinksUpToDate>false</LinksUpToDate>
  <CharactersWithSpaces>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Чиликина Ольга Александровна</dc:creator>
  <cp:lastModifiedBy>Портнягина Ольга Леонидовна</cp:lastModifiedBy>
  <cp:revision>2</cp:revision>
  <dcterms:created xsi:type="dcterms:W3CDTF">2016-09-15T13:26:00Z</dcterms:created>
  <dcterms:modified xsi:type="dcterms:W3CDTF">2016-09-15T13:26:00Z</dcterms:modified>
</cp:coreProperties>
</file>