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21" w:rsidRPr="005F018F" w:rsidRDefault="00537321" w:rsidP="0053732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F0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94B98" w:rsidRPr="00194B98" w:rsidRDefault="00194B98" w:rsidP="00194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194B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94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Правительства Республики Коми </w:t>
      </w:r>
    </w:p>
    <w:p w:rsidR="002F691F" w:rsidRDefault="00194B98" w:rsidP="00194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нормативов минимальной обеспеченности населения площадью торговых объектов в Республике Коми»</w:t>
      </w:r>
    </w:p>
    <w:p w:rsidR="0062730D" w:rsidRPr="005E3748" w:rsidRDefault="0062730D" w:rsidP="002F6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9351B8"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проект)</w:t>
      </w:r>
    </w:p>
    <w:p w:rsidR="002F691F" w:rsidRDefault="002F691F" w:rsidP="00537321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7EA" w:rsidRDefault="009A57EA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57E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 постановления Правительства Республики Коми «Об утверждении нормативов минимальной обеспеченности населения площадью торговых объектов в Республике Коми»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</w:t>
      </w:r>
      <w:r w:rsidRPr="009A5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28 декабря 2009 года № 381-ФЗ «Об основах государственного регулирования торговой деятельности в Российской Федерации», Постановлением Правительства Российской Федерации от 9 апреля 2016 года № 291 «</w:t>
      </w:r>
      <w:r w:rsidR="001B67AC" w:rsidRP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установления субъектами Российской Федерации нормативов минимальной обеспеченности населения площадью</w:t>
      </w:r>
      <w:proofErr w:type="gramEnd"/>
      <w:r w:rsidR="001B67AC" w:rsidRP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B67AC" w:rsidRP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 от 24 сентября 2010 г. 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B67AC" w:rsidRP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754</w:t>
      </w:r>
      <w:r w:rsidRPr="009A57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 – Постановление</w:t>
      </w:r>
      <w:r w:rsidR="004C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</w:t>
      </w:r>
      <w:r w:rsid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291 от </w:t>
      </w:r>
      <w:r w:rsidR="009351B8"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9 апреля 2016 года</w:t>
      </w:r>
      <w:r w:rsid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9A5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Республики Коми от 29.03.2010 года № 19-РЗ «О некоторых вопросах в области государственного регулирования торговой деятельности в Республике Коми»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A57EA" w:rsidRDefault="009A57EA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утверждаются 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минимальной обеспеченности населения площадью торговых объектов </w:t>
      </w:r>
      <w:r w:rsidR="004C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Республике Коми, разработанные Министерством экономики Республики Коми</w:t>
      </w:r>
      <w:r w:rsidR="00996D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утвержден</w:t>
      </w:r>
      <w:r w:rsidR="000844E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Правительством Российской Федерации</w:t>
      </w:r>
      <w:r w:rsidR="0008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 редакции Правил</w:t>
      </w:r>
      <w:r w:rsidR="000844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субъектами Российской Федерации нормативов 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обеспеченности населения 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площадью торговых объектов</w:t>
      </w:r>
      <w:r w:rsidR="0099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Правила)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Методик</w:t>
      </w:r>
      <w:r w:rsidR="0008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нормативов минимальной обеспеченности населения площадью торговых объектов</w:t>
      </w:r>
      <w:r w:rsidR="0099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Методика)</w:t>
      </w:r>
      <w:r w:rsidR="001B67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351B8" w:rsidRDefault="00996DD3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Правил</w:t>
      </w:r>
      <w:r w:rsidR="000844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Методики на основании произведенного </w:t>
      </w:r>
      <w:r w:rsidRPr="0099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экономики Республики Коми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в Республике Коми утверждаются</w:t>
      </w:r>
      <w:r w:rsid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51B8" w:rsidRPr="009351B8" w:rsidRDefault="009351B8" w:rsidP="002B44E7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минимальной обеспеченности населения площадью стационарных торговых объектов</w:t>
      </w:r>
      <w:r w:rsid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Республики Коми и входящих в ее состав городских округов и муниципальных районов</w:t>
      </w:r>
      <w:r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51B8" w:rsidRPr="009351B8" w:rsidRDefault="009351B8" w:rsidP="002B44E7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минимальной обеспеченности населения площадью торговых объектов местного значения</w:t>
      </w:r>
      <w:r w:rsid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городских округов и </w:t>
      </w:r>
      <w:r w:rsidR="004C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и сельских </w:t>
      </w:r>
      <w:r w:rsid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Республики Коми</w:t>
      </w:r>
      <w:r w:rsidR="00996DD3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1B8" w:rsidRDefault="00177F17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связи с тем, что Республика Коми отнесена к </w:t>
      </w:r>
      <w:r w:rsidRP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Крайнего Севера и приравненны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ним местност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ям, н</w:t>
      </w:r>
      <w:r w:rsidR="009351B8"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</w:t>
      </w:r>
      <w:r w:rsid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51B8" w:rsidRPr="00935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минимальной обеспеченности населения площадью нестационарных торговых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</w:t>
      </w:r>
      <w:r w:rsidR="002B44E7" w:rsidRPr="002B44E7">
        <w:t xml:space="preserve"> </w:t>
      </w:r>
      <w:r w:rsidR="002B44E7" w:rsidRPr="002B44E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устанавливаются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0DCC" w:rsidRDefault="00880DCC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нормативы определяют нижние (минимальные пороги) обеспеченности населения площадью торговых объектов.</w:t>
      </w:r>
    </w:p>
    <w:p w:rsidR="00880DCC" w:rsidRDefault="00880DCC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нормативов Министерство</w:t>
      </w:r>
      <w:r w:rsid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Республики Коми использовались статистические данные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F17" w:rsidRPr="00177F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77F17" w:rsidRPr="0017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7F17" w:rsidRPr="0017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статистики по Республике Коми</w:t>
      </w:r>
      <w:r w:rsidR="0017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Федеральной служб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7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177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статистики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Кроме этого, для расчета </w:t>
      </w:r>
      <w:r w:rsidR="003D4641" w:rsidRP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D4641" w:rsidRP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минимальной обеспеченности населения площадью торговых объектов местного значения 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использовалась </w:t>
      </w:r>
      <w:r w:rsid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площадям земельных участков, отнесенных к жилым и общественно-деловым зонам,  предоставленн</w:t>
      </w:r>
      <w:r w:rsidR="0096054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</w:t>
      </w:r>
      <w:r w:rsidR="00960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Республике Коми</w:t>
      </w:r>
      <w:r w:rsid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вариант произведенного расчета нормативов</w:t>
      </w:r>
      <w:r w:rsidR="00960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5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 согласован с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641" w:rsidRP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</w:t>
      </w:r>
      <w:r w:rsidR="009605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D4641" w:rsidRP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5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Коми</w:t>
      </w:r>
      <w:r w:rsidR="000F1B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3182" w:rsidRDefault="009A57EA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A57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ормативы минимальной обеспеченности населения площадью торговых объектов</w:t>
      </w:r>
      <w:r w:rsidR="004C3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6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учитываются</w:t>
      </w:r>
      <w:r w:rsidRPr="009A5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разработке документов территориального планирования, генеральных планов, республиканских и муниципальных программ развития торговли, схем размещения нестационарных торговых объектов</w:t>
      </w:r>
      <w:r w:rsidR="004C31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7321" w:rsidRDefault="00C41427" w:rsidP="002B4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настоящего проекта</w:t>
      </w:r>
      <w:r w:rsidR="009A5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</w:t>
      </w:r>
      <w:r w:rsidRPr="00C41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потребует дополнительных расходов республиканского бюджета Республики Коми.</w:t>
      </w:r>
    </w:p>
    <w:p w:rsidR="00600371" w:rsidRDefault="00600371" w:rsidP="00084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371">
        <w:rPr>
          <w:rFonts w:ascii="Times New Roman" w:hAnsi="Times New Roman" w:cs="Times New Roman"/>
          <w:sz w:val="28"/>
          <w:szCs w:val="28"/>
        </w:rPr>
        <w:t>В соответствии с Законом Республики Коми от 24.06.2014 г. № 81-РЗ «О некоторых вопросах, связанных с общественным обсуждением проектов нормативных правовых актов Республики Коми» настоящий проект размещен на официальном сайте Министерства экономики Республики Коми в информационно-телекоммуникационной сети «Интернет» для общественного обсуждения.</w:t>
      </w:r>
    </w:p>
    <w:p w:rsidR="00537321" w:rsidRDefault="00537321" w:rsidP="00537321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 w:rsidR="00537321" w:rsidRDefault="00537321" w:rsidP="00537321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427" w:rsidRPr="005F018F" w:rsidRDefault="00C41427" w:rsidP="008D31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21" w:rsidRDefault="00D54E50" w:rsidP="005373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37321" w:rsidRPr="005F018F">
        <w:rPr>
          <w:rFonts w:ascii="Times New Roman" w:hAnsi="Times New Roman" w:cs="Times New Roman"/>
          <w:sz w:val="28"/>
          <w:szCs w:val="28"/>
        </w:rPr>
        <w:t xml:space="preserve">инистр </w:t>
      </w:r>
      <w:r w:rsidR="00537321">
        <w:rPr>
          <w:rFonts w:ascii="Times New Roman" w:hAnsi="Times New Roman" w:cs="Times New Roman"/>
          <w:sz w:val="28"/>
          <w:szCs w:val="28"/>
        </w:rPr>
        <w:t>экономи</w:t>
      </w:r>
      <w:r w:rsidR="00AF12CB">
        <w:rPr>
          <w:rFonts w:ascii="Times New Roman" w:hAnsi="Times New Roman" w:cs="Times New Roman"/>
          <w:sz w:val="28"/>
          <w:szCs w:val="28"/>
        </w:rPr>
        <w:t xml:space="preserve">ки </w:t>
      </w:r>
      <w:r w:rsidR="00537321" w:rsidRPr="005F018F">
        <w:rPr>
          <w:rFonts w:ascii="Times New Roman" w:hAnsi="Times New Roman" w:cs="Times New Roman"/>
          <w:sz w:val="28"/>
          <w:szCs w:val="28"/>
        </w:rPr>
        <w:t>Республики</w:t>
      </w:r>
      <w:r w:rsidR="00AF12CB">
        <w:rPr>
          <w:rFonts w:ascii="Times New Roman" w:hAnsi="Times New Roman" w:cs="Times New Roman"/>
          <w:sz w:val="28"/>
          <w:szCs w:val="28"/>
        </w:rPr>
        <w:t xml:space="preserve"> Коми</w:t>
      </w:r>
      <w:r w:rsidR="00537321" w:rsidRPr="005F018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373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В.В. Бармашов</w:t>
      </w:r>
    </w:p>
    <w:sectPr w:rsidR="00537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B3" w:rsidRDefault="00802AB3" w:rsidP="00996DD3">
      <w:pPr>
        <w:spacing w:after="0" w:line="240" w:lineRule="auto"/>
      </w:pPr>
      <w:r>
        <w:separator/>
      </w:r>
    </w:p>
  </w:endnote>
  <w:endnote w:type="continuationSeparator" w:id="0">
    <w:p w:rsidR="00802AB3" w:rsidRDefault="00802AB3" w:rsidP="00996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B3" w:rsidRDefault="00802AB3" w:rsidP="00996DD3">
      <w:pPr>
        <w:spacing w:after="0" w:line="240" w:lineRule="auto"/>
      </w:pPr>
      <w:r>
        <w:separator/>
      </w:r>
    </w:p>
  </w:footnote>
  <w:footnote w:type="continuationSeparator" w:id="0">
    <w:p w:rsidR="00802AB3" w:rsidRDefault="00802AB3" w:rsidP="00996DD3">
      <w:pPr>
        <w:spacing w:after="0" w:line="240" w:lineRule="auto"/>
      </w:pPr>
      <w:r>
        <w:continuationSeparator/>
      </w:r>
    </w:p>
  </w:footnote>
  <w:footnote w:id="1">
    <w:p w:rsidR="00996DD3" w:rsidRDefault="00996DD3" w:rsidP="00996DD3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96DD3">
        <w:t>Утвердить норматив минимальной обеспеченности площадью торговых объектов местного значения по сельскому поселению «</w:t>
      </w:r>
      <w:proofErr w:type="spellStart"/>
      <w:r w:rsidRPr="00996DD3">
        <w:t>Крутоборка</w:t>
      </w:r>
      <w:proofErr w:type="spellEnd"/>
      <w:r w:rsidRPr="00996DD3">
        <w:t>» не представляется возможным, поскольку согласно данным Территориального органа Федеральной службы государственной статистики по Республике Коми население в данном сельском поселении отсутствует.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1A4"/>
    <w:multiLevelType w:val="hybridMultilevel"/>
    <w:tmpl w:val="C26EA6B4"/>
    <w:lvl w:ilvl="0" w:tplc="20E2D55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49ED55BE"/>
    <w:multiLevelType w:val="hybridMultilevel"/>
    <w:tmpl w:val="405801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94"/>
    <w:rsid w:val="000002DF"/>
    <w:rsid w:val="000037D2"/>
    <w:rsid w:val="000111CC"/>
    <w:rsid w:val="000122CD"/>
    <w:rsid w:val="0002229A"/>
    <w:rsid w:val="00023576"/>
    <w:rsid w:val="00025B78"/>
    <w:rsid w:val="00026673"/>
    <w:rsid w:val="00032F6D"/>
    <w:rsid w:val="00035BE9"/>
    <w:rsid w:val="000445D8"/>
    <w:rsid w:val="0004589F"/>
    <w:rsid w:val="00045A19"/>
    <w:rsid w:val="00051F9C"/>
    <w:rsid w:val="000522FB"/>
    <w:rsid w:val="00053EC9"/>
    <w:rsid w:val="00054707"/>
    <w:rsid w:val="00060071"/>
    <w:rsid w:val="000661B8"/>
    <w:rsid w:val="00067334"/>
    <w:rsid w:val="00067B76"/>
    <w:rsid w:val="00072DC8"/>
    <w:rsid w:val="00073B88"/>
    <w:rsid w:val="000842C8"/>
    <w:rsid w:val="000844E9"/>
    <w:rsid w:val="0009644D"/>
    <w:rsid w:val="000966C4"/>
    <w:rsid w:val="00096DCB"/>
    <w:rsid w:val="000A0B4B"/>
    <w:rsid w:val="000A12DE"/>
    <w:rsid w:val="000A1A52"/>
    <w:rsid w:val="000A2A7F"/>
    <w:rsid w:val="000A783F"/>
    <w:rsid w:val="000A7E3E"/>
    <w:rsid w:val="000B2C46"/>
    <w:rsid w:val="000B3289"/>
    <w:rsid w:val="000C018E"/>
    <w:rsid w:val="000C0954"/>
    <w:rsid w:val="000C552E"/>
    <w:rsid w:val="000D03C2"/>
    <w:rsid w:val="000D0F4B"/>
    <w:rsid w:val="000D5553"/>
    <w:rsid w:val="000D5BDE"/>
    <w:rsid w:val="000D6A49"/>
    <w:rsid w:val="000E7265"/>
    <w:rsid w:val="000E77D6"/>
    <w:rsid w:val="000F1B55"/>
    <w:rsid w:val="000F1D2E"/>
    <w:rsid w:val="000F2AEB"/>
    <w:rsid w:val="000F3D03"/>
    <w:rsid w:val="000F3EF8"/>
    <w:rsid w:val="000F5A99"/>
    <w:rsid w:val="000F722E"/>
    <w:rsid w:val="000F7A42"/>
    <w:rsid w:val="00102628"/>
    <w:rsid w:val="00104959"/>
    <w:rsid w:val="001054C7"/>
    <w:rsid w:val="00105B03"/>
    <w:rsid w:val="00106AC9"/>
    <w:rsid w:val="001078C2"/>
    <w:rsid w:val="00112480"/>
    <w:rsid w:val="0011412E"/>
    <w:rsid w:val="00120724"/>
    <w:rsid w:val="001214A6"/>
    <w:rsid w:val="00121AC0"/>
    <w:rsid w:val="00123C5B"/>
    <w:rsid w:val="00124186"/>
    <w:rsid w:val="00126BB0"/>
    <w:rsid w:val="00127047"/>
    <w:rsid w:val="00134AD3"/>
    <w:rsid w:val="001421BD"/>
    <w:rsid w:val="001429DC"/>
    <w:rsid w:val="00143EDE"/>
    <w:rsid w:val="00153996"/>
    <w:rsid w:val="001540C2"/>
    <w:rsid w:val="001561E7"/>
    <w:rsid w:val="00156E11"/>
    <w:rsid w:val="001601CA"/>
    <w:rsid w:val="00160AE9"/>
    <w:rsid w:val="00163FB5"/>
    <w:rsid w:val="00164191"/>
    <w:rsid w:val="0016451E"/>
    <w:rsid w:val="00175CE2"/>
    <w:rsid w:val="001766C8"/>
    <w:rsid w:val="00177F17"/>
    <w:rsid w:val="00181937"/>
    <w:rsid w:val="00182126"/>
    <w:rsid w:val="0018313E"/>
    <w:rsid w:val="0018795B"/>
    <w:rsid w:val="00192F8E"/>
    <w:rsid w:val="00194B98"/>
    <w:rsid w:val="001952EB"/>
    <w:rsid w:val="001955D0"/>
    <w:rsid w:val="001A43CF"/>
    <w:rsid w:val="001A5994"/>
    <w:rsid w:val="001A5A4D"/>
    <w:rsid w:val="001A7B9D"/>
    <w:rsid w:val="001B0033"/>
    <w:rsid w:val="001B16C8"/>
    <w:rsid w:val="001B1C04"/>
    <w:rsid w:val="001B210A"/>
    <w:rsid w:val="001B2F8F"/>
    <w:rsid w:val="001B3B43"/>
    <w:rsid w:val="001B4A66"/>
    <w:rsid w:val="001B67AC"/>
    <w:rsid w:val="001C1921"/>
    <w:rsid w:val="001C2E8B"/>
    <w:rsid w:val="001C3E7E"/>
    <w:rsid w:val="001C507F"/>
    <w:rsid w:val="001C7761"/>
    <w:rsid w:val="001C79B6"/>
    <w:rsid w:val="001D494E"/>
    <w:rsid w:val="001D70F9"/>
    <w:rsid w:val="001E2AD8"/>
    <w:rsid w:val="001E614D"/>
    <w:rsid w:val="001F0CBB"/>
    <w:rsid w:val="001F11C1"/>
    <w:rsid w:val="001F1DD3"/>
    <w:rsid w:val="001F5F5D"/>
    <w:rsid w:val="001F6DD7"/>
    <w:rsid w:val="00201957"/>
    <w:rsid w:val="00202186"/>
    <w:rsid w:val="002040A2"/>
    <w:rsid w:val="0020436B"/>
    <w:rsid w:val="00204CD8"/>
    <w:rsid w:val="00212401"/>
    <w:rsid w:val="00213E04"/>
    <w:rsid w:val="00214DBB"/>
    <w:rsid w:val="00220359"/>
    <w:rsid w:val="0022357C"/>
    <w:rsid w:val="0022556B"/>
    <w:rsid w:val="0024174E"/>
    <w:rsid w:val="00243D24"/>
    <w:rsid w:val="002441AB"/>
    <w:rsid w:val="00244426"/>
    <w:rsid w:val="0025126C"/>
    <w:rsid w:val="002526F0"/>
    <w:rsid w:val="00253C5E"/>
    <w:rsid w:val="00255C01"/>
    <w:rsid w:val="00257692"/>
    <w:rsid w:val="00262E84"/>
    <w:rsid w:val="00264437"/>
    <w:rsid w:val="0027156A"/>
    <w:rsid w:val="0027293A"/>
    <w:rsid w:val="00273F42"/>
    <w:rsid w:val="00276058"/>
    <w:rsid w:val="00276AAD"/>
    <w:rsid w:val="00277EF1"/>
    <w:rsid w:val="00282983"/>
    <w:rsid w:val="00283046"/>
    <w:rsid w:val="00283F68"/>
    <w:rsid w:val="002860D4"/>
    <w:rsid w:val="0029036D"/>
    <w:rsid w:val="00295B76"/>
    <w:rsid w:val="0029792D"/>
    <w:rsid w:val="00297D39"/>
    <w:rsid w:val="00297EAA"/>
    <w:rsid w:val="002A00A3"/>
    <w:rsid w:val="002A3686"/>
    <w:rsid w:val="002A54E9"/>
    <w:rsid w:val="002A5599"/>
    <w:rsid w:val="002B1966"/>
    <w:rsid w:val="002B1F69"/>
    <w:rsid w:val="002B24B0"/>
    <w:rsid w:val="002B28B8"/>
    <w:rsid w:val="002B32DF"/>
    <w:rsid w:val="002B44E7"/>
    <w:rsid w:val="002B5E81"/>
    <w:rsid w:val="002C027C"/>
    <w:rsid w:val="002C056F"/>
    <w:rsid w:val="002C1D08"/>
    <w:rsid w:val="002C7C4B"/>
    <w:rsid w:val="002D25C4"/>
    <w:rsid w:val="002D3F7E"/>
    <w:rsid w:val="002D692D"/>
    <w:rsid w:val="002E358A"/>
    <w:rsid w:val="002E4B4E"/>
    <w:rsid w:val="002F42B2"/>
    <w:rsid w:val="002F691F"/>
    <w:rsid w:val="002F6C2C"/>
    <w:rsid w:val="002F7235"/>
    <w:rsid w:val="00301C05"/>
    <w:rsid w:val="003056E6"/>
    <w:rsid w:val="003114EB"/>
    <w:rsid w:val="00311A43"/>
    <w:rsid w:val="00313E9E"/>
    <w:rsid w:val="00317652"/>
    <w:rsid w:val="00325233"/>
    <w:rsid w:val="00325F1D"/>
    <w:rsid w:val="00327A7A"/>
    <w:rsid w:val="003326F4"/>
    <w:rsid w:val="00335BD2"/>
    <w:rsid w:val="00336031"/>
    <w:rsid w:val="00340ED8"/>
    <w:rsid w:val="003443CB"/>
    <w:rsid w:val="00344894"/>
    <w:rsid w:val="00347569"/>
    <w:rsid w:val="00347B6A"/>
    <w:rsid w:val="00350AE5"/>
    <w:rsid w:val="0035792A"/>
    <w:rsid w:val="003605B0"/>
    <w:rsid w:val="0036063C"/>
    <w:rsid w:val="00360E26"/>
    <w:rsid w:val="00366539"/>
    <w:rsid w:val="0036778E"/>
    <w:rsid w:val="00370054"/>
    <w:rsid w:val="003713C9"/>
    <w:rsid w:val="003743CC"/>
    <w:rsid w:val="003775CF"/>
    <w:rsid w:val="003855A4"/>
    <w:rsid w:val="003863CC"/>
    <w:rsid w:val="0039079F"/>
    <w:rsid w:val="00392F3D"/>
    <w:rsid w:val="003A0F1C"/>
    <w:rsid w:val="003A24EB"/>
    <w:rsid w:val="003A25EE"/>
    <w:rsid w:val="003A2BF9"/>
    <w:rsid w:val="003A78B6"/>
    <w:rsid w:val="003A7FEC"/>
    <w:rsid w:val="003B0C57"/>
    <w:rsid w:val="003B163D"/>
    <w:rsid w:val="003B16B5"/>
    <w:rsid w:val="003B19C7"/>
    <w:rsid w:val="003B1B97"/>
    <w:rsid w:val="003B1E07"/>
    <w:rsid w:val="003B46F4"/>
    <w:rsid w:val="003B52E6"/>
    <w:rsid w:val="003C0CED"/>
    <w:rsid w:val="003D0332"/>
    <w:rsid w:val="003D2378"/>
    <w:rsid w:val="003D419C"/>
    <w:rsid w:val="003D4641"/>
    <w:rsid w:val="003D6B5C"/>
    <w:rsid w:val="003D7085"/>
    <w:rsid w:val="003D74D7"/>
    <w:rsid w:val="003E67D1"/>
    <w:rsid w:val="003E6EC0"/>
    <w:rsid w:val="003E7785"/>
    <w:rsid w:val="003F1265"/>
    <w:rsid w:val="003F4985"/>
    <w:rsid w:val="00403D3E"/>
    <w:rsid w:val="004051A4"/>
    <w:rsid w:val="00406637"/>
    <w:rsid w:val="00406726"/>
    <w:rsid w:val="00407582"/>
    <w:rsid w:val="0041193C"/>
    <w:rsid w:val="0041203A"/>
    <w:rsid w:val="004121A8"/>
    <w:rsid w:val="00413C42"/>
    <w:rsid w:val="00414CEF"/>
    <w:rsid w:val="00415791"/>
    <w:rsid w:val="00416231"/>
    <w:rsid w:val="00416B39"/>
    <w:rsid w:val="00421D39"/>
    <w:rsid w:val="004225BD"/>
    <w:rsid w:val="0043243B"/>
    <w:rsid w:val="0043475E"/>
    <w:rsid w:val="00434BC6"/>
    <w:rsid w:val="00442D7E"/>
    <w:rsid w:val="00456342"/>
    <w:rsid w:val="004600CC"/>
    <w:rsid w:val="004604FA"/>
    <w:rsid w:val="00460B32"/>
    <w:rsid w:val="00463F56"/>
    <w:rsid w:val="00465661"/>
    <w:rsid w:val="004678BE"/>
    <w:rsid w:val="00472758"/>
    <w:rsid w:val="0047295C"/>
    <w:rsid w:val="0047544D"/>
    <w:rsid w:val="00475E1E"/>
    <w:rsid w:val="00480248"/>
    <w:rsid w:val="00481B19"/>
    <w:rsid w:val="00483DB1"/>
    <w:rsid w:val="00484E0A"/>
    <w:rsid w:val="00486218"/>
    <w:rsid w:val="00487786"/>
    <w:rsid w:val="00491A1C"/>
    <w:rsid w:val="00494C77"/>
    <w:rsid w:val="004A409F"/>
    <w:rsid w:val="004B6C88"/>
    <w:rsid w:val="004C26B8"/>
    <w:rsid w:val="004C3182"/>
    <w:rsid w:val="004C34A6"/>
    <w:rsid w:val="004C4113"/>
    <w:rsid w:val="004C46EC"/>
    <w:rsid w:val="004C7263"/>
    <w:rsid w:val="004D1A55"/>
    <w:rsid w:val="004D1B2F"/>
    <w:rsid w:val="004D1B65"/>
    <w:rsid w:val="004D5B47"/>
    <w:rsid w:val="004E21CC"/>
    <w:rsid w:val="004E3272"/>
    <w:rsid w:val="004E6E2F"/>
    <w:rsid w:val="004E6F70"/>
    <w:rsid w:val="004F0A71"/>
    <w:rsid w:val="004F3785"/>
    <w:rsid w:val="004F3A17"/>
    <w:rsid w:val="004F3DC7"/>
    <w:rsid w:val="004F6537"/>
    <w:rsid w:val="004F6E34"/>
    <w:rsid w:val="004F7D28"/>
    <w:rsid w:val="005019C3"/>
    <w:rsid w:val="00501E5E"/>
    <w:rsid w:val="00506883"/>
    <w:rsid w:val="00506B2E"/>
    <w:rsid w:val="0051009A"/>
    <w:rsid w:val="00511205"/>
    <w:rsid w:val="00513D88"/>
    <w:rsid w:val="00530C1B"/>
    <w:rsid w:val="00536242"/>
    <w:rsid w:val="00537321"/>
    <w:rsid w:val="00537955"/>
    <w:rsid w:val="00537EC7"/>
    <w:rsid w:val="00543FE9"/>
    <w:rsid w:val="005457AD"/>
    <w:rsid w:val="00545969"/>
    <w:rsid w:val="005459A5"/>
    <w:rsid w:val="0054630A"/>
    <w:rsid w:val="00546514"/>
    <w:rsid w:val="00546796"/>
    <w:rsid w:val="00550273"/>
    <w:rsid w:val="00550573"/>
    <w:rsid w:val="00550B28"/>
    <w:rsid w:val="00554114"/>
    <w:rsid w:val="00554327"/>
    <w:rsid w:val="00555922"/>
    <w:rsid w:val="00555EF3"/>
    <w:rsid w:val="0055670D"/>
    <w:rsid w:val="0056224A"/>
    <w:rsid w:val="00565660"/>
    <w:rsid w:val="00572438"/>
    <w:rsid w:val="00572AE0"/>
    <w:rsid w:val="0057406B"/>
    <w:rsid w:val="0058019B"/>
    <w:rsid w:val="00581611"/>
    <w:rsid w:val="00584EE2"/>
    <w:rsid w:val="005855F2"/>
    <w:rsid w:val="00585FDA"/>
    <w:rsid w:val="005878FE"/>
    <w:rsid w:val="005A0942"/>
    <w:rsid w:val="005B0D20"/>
    <w:rsid w:val="005B12AC"/>
    <w:rsid w:val="005B2686"/>
    <w:rsid w:val="005B7062"/>
    <w:rsid w:val="005C0D62"/>
    <w:rsid w:val="005C2E31"/>
    <w:rsid w:val="005C56B6"/>
    <w:rsid w:val="005D0EE5"/>
    <w:rsid w:val="005D254D"/>
    <w:rsid w:val="005D7D4D"/>
    <w:rsid w:val="005E21B3"/>
    <w:rsid w:val="005E3748"/>
    <w:rsid w:val="005E4474"/>
    <w:rsid w:val="005E50DA"/>
    <w:rsid w:val="005E5400"/>
    <w:rsid w:val="005E695E"/>
    <w:rsid w:val="005F2279"/>
    <w:rsid w:val="005F4413"/>
    <w:rsid w:val="005F5840"/>
    <w:rsid w:val="005F6554"/>
    <w:rsid w:val="005F7550"/>
    <w:rsid w:val="00600371"/>
    <w:rsid w:val="00610D09"/>
    <w:rsid w:val="00613A6D"/>
    <w:rsid w:val="0061661D"/>
    <w:rsid w:val="00620BEC"/>
    <w:rsid w:val="0062324F"/>
    <w:rsid w:val="0062491D"/>
    <w:rsid w:val="00624A55"/>
    <w:rsid w:val="006257C3"/>
    <w:rsid w:val="00627033"/>
    <w:rsid w:val="0062730D"/>
    <w:rsid w:val="00633883"/>
    <w:rsid w:val="00633F58"/>
    <w:rsid w:val="00636234"/>
    <w:rsid w:val="00636CE1"/>
    <w:rsid w:val="00637578"/>
    <w:rsid w:val="006413E4"/>
    <w:rsid w:val="00643255"/>
    <w:rsid w:val="00643BC0"/>
    <w:rsid w:val="00645577"/>
    <w:rsid w:val="0065189F"/>
    <w:rsid w:val="00653B8D"/>
    <w:rsid w:val="0065516E"/>
    <w:rsid w:val="00657C2B"/>
    <w:rsid w:val="006607E0"/>
    <w:rsid w:val="0066159F"/>
    <w:rsid w:val="00662D90"/>
    <w:rsid w:val="0066395E"/>
    <w:rsid w:val="00663C26"/>
    <w:rsid w:val="00664DAF"/>
    <w:rsid w:val="00666D53"/>
    <w:rsid w:val="00667A66"/>
    <w:rsid w:val="006748B1"/>
    <w:rsid w:val="00676A19"/>
    <w:rsid w:val="00677C39"/>
    <w:rsid w:val="00680449"/>
    <w:rsid w:val="00681AB9"/>
    <w:rsid w:val="00682724"/>
    <w:rsid w:val="00683A30"/>
    <w:rsid w:val="006842CD"/>
    <w:rsid w:val="00694B81"/>
    <w:rsid w:val="00696185"/>
    <w:rsid w:val="006A2EBA"/>
    <w:rsid w:val="006A65AA"/>
    <w:rsid w:val="006A6F36"/>
    <w:rsid w:val="006B1F01"/>
    <w:rsid w:val="006B2A86"/>
    <w:rsid w:val="006B2D8D"/>
    <w:rsid w:val="006B5ECE"/>
    <w:rsid w:val="006B6EFB"/>
    <w:rsid w:val="006B72C3"/>
    <w:rsid w:val="006C5639"/>
    <w:rsid w:val="006C6669"/>
    <w:rsid w:val="006C7E00"/>
    <w:rsid w:val="006D03AA"/>
    <w:rsid w:val="006D0710"/>
    <w:rsid w:val="006D1B8E"/>
    <w:rsid w:val="006D3394"/>
    <w:rsid w:val="006D3835"/>
    <w:rsid w:val="006D3F83"/>
    <w:rsid w:val="006D6C36"/>
    <w:rsid w:val="006E1692"/>
    <w:rsid w:val="006E74F3"/>
    <w:rsid w:val="006F0E57"/>
    <w:rsid w:val="006F26BA"/>
    <w:rsid w:val="006F2963"/>
    <w:rsid w:val="006F2B0C"/>
    <w:rsid w:val="006F74F1"/>
    <w:rsid w:val="006F762F"/>
    <w:rsid w:val="0070310B"/>
    <w:rsid w:val="00704602"/>
    <w:rsid w:val="0070556F"/>
    <w:rsid w:val="00711D41"/>
    <w:rsid w:val="007135BC"/>
    <w:rsid w:val="00714A86"/>
    <w:rsid w:val="00721597"/>
    <w:rsid w:val="00722BA6"/>
    <w:rsid w:val="00722BB2"/>
    <w:rsid w:val="00725862"/>
    <w:rsid w:val="007258D0"/>
    <w:rsid w:val="00732A4B"/>
    <w:rsid w:val="0073329C"/>
    <w:rsid w:val="00735F8D"/>
    <w:rsid w:val="00736913"/>
    <w:rsid w:val="00741E67"/>
    <w:rsid w:val="00744411"/>
    <w:rsid w:val="0074521E"/>
    <w:rsid w:val="007465A3"/>
    <w:rsid w:val="00751621"/>
    <w:rsid w:val="00751687"/>
    <w:rsid w:val="007516E5"/>
    <w:rsid w:val="007530E4"/>
    <w:rsid w:val="007547CE"/>
    <w:rsid w:val="00756323"/>
    <w:rsid w:val="00760C41"/>
    <w:rsid w:val="00762DD1"/>
    <w:rsid w:val="00765345"/>
    <w:rsid w:val="00765475"/>
    <w:rsid w:val="00766C86"/>
    <w:rsid w:val="00767B6E"/>
    <w:rsid w:val="00770CF2"/>
    <w:rsid w:val="007721EE"/>
    <w:rsid w:val="00773ADD"/>
    <w:rsid w:val="007906F5"/>
    <w:rsid w:val="00796C94"/>
    <w:rsid w:val="007975CB"/>
    <w:rsid w:val="007A2220"/>
    <w:rsid w:val="007B25BD"/>
    <w:rsid w:val="007B5735"/>
    <w:rsid w:val="007B58BD"/>
    <w:rsid w:val="007C0E6B"/>
    <w:rsid w:val="007C2564"/>
    <w:rsid w:val="007C37DA"/>
    <w:rsid w:val="007C4D79"/>
    <w:rsid w:val="007D03AA"/>
    <w:rsid w:val="007D4BAF"/>
    <w:rsid w:val="007D5B4D"/>
    <w:rsid w:val="007E04D0"/>
    <w:rsid w:val="007E2325"/>
    <w:rsid w:val="007E2D6B"/>
    <w:rsid w:val="007E6FF4"/>
    <w:rsid w:val="007E7FF2"/>
    <w:rsid w:val="007F2068"/>
    <w:rsid w:val="007F3846"/>
    <w:rsid w:val="008014B6"/>
    <w:rsid w:val="00802AB3"/>
    <w:rsid w:val="0080559F"/>
    <w:rsid w:val="008067D2"/>
    <w:rsid w:val="00811547"/>
    <w:rsid w:val="00812655"/>
    <w:rsid w:val="00813F81"/>
    <w:rsid w:val="008156C8"/>
    <w:rsid w:val="008223BC"/>
    <w:rsid w:val="0082428B"/>
    <w:rsid w:val="00824E46"/>
    <w:rsid w:val="0082526F"/>
    <w:rsid w:val="008257B7"/>
    <w:rsid w:val="0082592C"/>
    <w:rsid w:val="008331FF"/>
    <w:rsid w:val="0083378E"/>
    <w:rsid w:val="00834541"/>
    <w:rsid w:val="00840C86"/>
    <w:rsid w:val="008478F3"/>
    <w:rsid w:val="00853706"/>
    <w:rsid w:val="00853C0A"/>
    <w:rsid w:val="00857A90"/>
    <w:rsid w:val="00857B19"/>
    <w:rsid w:val="00863038"/>
    <w:rsid w:val="00864981"/>
    <w:rsid w:val="00870B1C"/>
    <w:rsid w:val="00870FA2"/>
    <w:rsid w:val="008804A4"/>
    <w:rsid w:val="00880DCC"/>
    <w:rsid w:val="008A3161"/>
    <w:rsid w:val="008A4EAD"/>
    <w:rsid w:val="008A69AF"/>
    <w:rsid w:val="008A71F6"/>
    <w:rsid w:val="008C0094"/>
    <w:rsid w:val="008C4F40"/>
    <w:rsid w:val="008C75B5"/>
    <w:rsid w:val="008C7CCE"/>
    <w:rsid w:val="008D3153"/>
    <w:rsid w:val="008D40E8"/>
    <w:rsid w:val="008D5A37"/>
    <w:rsid w:val="008D6E0D"/>
    <w:rsid w:val="008E254A"/>
    <w:rsid w:val="008E263B"/>
    <w:rsid w:val="008E41E7"/>
    <w:rsid w:val="008E4AB5"/>
    <w:rsid w:val="008F08CC"/>
    <w:rsid w:val="008F1066"/>
    <w:rsid w:val="008F5E10"/>
    <w:rsid w:val="008F6538"/>
    <w:rsid w:val="008F7898"/>
    <w:rsid w:val="00900805"/>
    <w:rsid w:val="00904599"/>
    <w:rsid w:val="00906AAD"/>
    <w:rsid w:val="00907219"/>
    <w:rsid w:val="00912301"/>
    <w:rsid w:val="00912B41"/>
    <w:rsid w:val="00913AF8"/>
    <w:rsid w:val="00914E0F"/>
    <w:rsid w:val="009235C2"/>
    <w:rsid w:val="00931628"/>
    <w:rsid w:val="00933CB6"/>
    <w:rsid w:val="009351B8"/>
    <w:rsid w:val="00943B04"/>
    <w:rsid w:val="00945E4E"/>
    <w:rsid w:val="00950C49"/>
    <w:rsid w:val="00951333"/>
    <w:rsid w:val="0095149B"/>
    <w:rsid w:val="0095151D"/>
    <w:rsid w:val="00955408"/>
    <w:rsid w:val="009565DF"/>
    <w:rsid w:val="00956605"/>
    <w:rsid w:val="00960548"/>
    <w:rsid w:val="0096737E"/>
    <w:rsid w:val="00970348"/>
    <w:rsid w:val="00971611"/>
    <w:rsid w:val="0097255B"/>
    <w:rsid w:val="00972CFF"/>
    <w:rsid w:val="00973EFF"/>
    <w:rsid w:val="009745D8"/>
    <w:rsid w:val="00976A0E"/>
    <w:rsid w:val="00983F56"/>
    <w:rsid w:val="0098778D"/>
    <w:rsid w:val="00993E81"/>
    <w:rsid w:val="00994B7A"/>
    <w:rsid w:val="00996751"/>
    <w:rsid w:val="00996DD3"/>
    <w:rsid w:val="00997BDC"/>
    <w:rsid w:val="009A288A"/>
    <w:rsid w:val="009A4A60"/>
    <w:rsid w:val="009A57EA"/>
    <w:rsid w:val="009A5B52"/>
    <w:rsid w:val="009A6D9D"/>
    <w:rsid w:val="009A7D6B"/>
    <w:rsid w:val="009B0932"/>
    <w:rsid w:val="009B2E60"/>
    <w:rsid w:val="009B6F94"/>
    <w:rsid w:val="009B7B3B"/>
    <w:rsid w:val="009C7C47"/>
    <w:rsid w:val="009D03AB"/>
    <w:rsid w:val="009D1D27"/>
    <w:rsid w:val="009D58D0"/>
    <w:rsid w:val="009D5D4A"/>
    <w:rsid w:val="009D5F21"/>
    <w:rsid w:val="009D77E9"/>
    <w:rsid w:val="009E1A4E"/>
    <w:rsid w:val="009E1DEE"/>
    <w:rsid w:val="009E22C7"/>
    <w:rsid w:val="009E590A"/>
    <w:rsid w:val="009E681A"/>
    <w:rsid w:val="009F2315"/>
    <w:rsid w:val="009F2F37"/>
    <w:rsid w:val="009F4982"/>
    <w:rsid w:val="009F5191"/>
    <w:rsid w:val="009F6923"/>
    <w:rsid w:val="00A05D1F"/>
    <w:rsid w:val="00A10000"/>
    <w:rsid w:val="00A12BD3"/>
    <w:rsid w:val="00A1303A"/>
    <w:rsid w:val="00A15C12"/>
    <w:rsid w:val="00A16FA4"/>
    <w:rsid w:val="00A20590"/>
    <w:rsid w:val="00A31ECF"/>
    <w:rsid w:val="00A35781"/>
    <w:rsid w:val="00A35B76"/>
    <w:rsid w:val="00A4075D"/>
    <w:rsid w:val="00A449F4"/>
    <w:rsid w:val="00A50927"/>
    <w:rsid w:val="00A52F65"/>
    <w:rsid w:val="00A536D9"/>
    <w:rsid w:val="00A55603"/>
    <w:rsid w:val="00A6018A"/>
    <w:rsid w:val="00A617B8"/>
    <w:rsid w:val="00A62823"/>
    <w:rsid w:val="00A64569"/>
    <w:rsid w:val="00A64CE4"/>
    <w:rsid w:val="00A663EF"/>
    <w:rsid w:val="00A702A4"/>
    <w:rsid w:val="00A702CA"/>
    <w:rsid w:val="00A711A3"/>
    <w:rsid w:val="00A71AD5"/>
    <w:rsid w:val="00A74FC6"/>
    <w:rsid w:val="00A7729E"/>
    <w:rsid w:val="00A77937"/>
    <w:rsid w:val="00A8026F"/>
    <w:rsid w:val="00A8487F"/>
    <w:rsid w:val="00A85CE0"/>
    <w:rsid w:val="00A8640C"/>
    <w:rsid w:val="00A86947"/>
    <w:rsid w:val="00A90839"/>
    <w:rsid w:val="00A9269C"/>
    <w:rsid w:val="00A932B5"/>
    <w:rsid w:val="00A94838"/>
    <w:rsid w:val="00A94E05"/>
    <w:rsid w:val="00A94E41"/>
    <w:rsid w:val="00A96ACB"/>
    <w:rsid w:val="00A9744D"/>
    <w:rsid w:val="00AA456C"/>
    <w:rsid w:val="00AA54ED"/>
    <w:rsid w:val="00AA592A"/>
    <w:rsid w:val="00AB317A"/>
    <w:rsid w:val="00AB362A"/>
    <w:rsid w:val="00AB484E"/>
    <w:rsid w:val="00AC1B13"/>
    <w:rsid w:val="00AC39A5"/>
    <w:rsid w:val="00AC3EF9"/>
    <w:rsid w:val="00AC5095"/>
    <w:rsid w:val="00AD29D3"/>
    <w:rsid w:val="00AD35AE"/>
    <w:rsid w:val="00AE031F"/>
    <w:rsid w:val="00AE0A54"/>
    <w:rsid w:val="00AE2B05"/>
    <w:rsid w:val="00AE46D0"/>
    <w:rsid w:val="00AE679C"/>
    <w:rsid w:val="00AF12CB"/>
    <w:rsid w:val="00AF1335"/>
    <w:rsid w:val="00AF2333"/>
    <w:rsid w:val="00AF4752"/>
    <w:rsid w:val="00B06928"/>
    <w:rsid w:val="00B1500A"/>
    <w:rsid w:val="00B1655D"/>
    <w:rsid w:val="00B20265"/>
    <w:rsid w:val="00B20FCC"/>
    <w:rsid w:val="00B243D4"/>
    <w:rsid w:val="00B267ED"/>
    <w:rsid w:val="00B27D59"/>
    <w:rsid w:val="00B31FE3"/>
    <w:rsid w:val="00B32267"/>
    <w:rsid w:val="00B33EF4"/>
    <w:rsid w:val="00B374DC"/>
    <w:rsid w:val="00B37F6A"/>
    <w:rsid w:val="00B40497"/>
    <w:rsid w:val="00B420A8"/>
    <w:rsid w:val="00B44D87"/>
    <w:rsid w:val="00B45780"/>
    <w:rsid w:val="00B50AAD"/>
    <w:rsid w:val="00B52B7E"/>
    <w:rsid w:val="00B52ED8"/>
    <w:rsid w:val="00B55F5E"/>
    <w:rsid w:val="00B63EBC"/>
    <w:rsid w:val="00B649A0"/>
    <w:rsid w:val="00B65896"/>
    <w:rsid w:val="00B65F31"/>
    <w:rsid w:val="00B679AA"/>
    <w:rsid w:val="00B70A2A"/>
    <w:rsid w:val="00B7206D"/>
    <w:rsid w:val="00B76169"/>
    <w:rsid w:val="00B80A41"/>
    <w:rsid w:val="00B8623B"/>
    <w:rsid w:val="00B9022C"/>
    <w:rsid w:val="00B91427"/>
    <w:rsid w:val="00B917B9"/>
    <w:rsid w:val="00B9270D"/>
    <w:rsid w:val="00B93AD3"/>
    <w:rsid w:val="00B97AE2"/>
    <w:rsid w:val="00BA1348"/>
    <w:rsid w:val="00BA2401"/>
    <w:rsid w:val="00BA6E3A"/>
    <w:rsid w:val="00BA6F8C"/>
    <w:rsid w:val="00BC125B"/>
    <w:rsid w:val="00BC2F80"/>
    <w:rsid w:val="00BD02C2"/>
    <w:rsid w:val="00BD3581"/>
    <w:rsid w:val="00BD3FF0"/>
    <w:rsid w:val="00BD501B"/>
    <w:rsid w:val="00BD55B5"/>
    <w:rsid w:val="00BE255E"/>
    <w:rsid w:val="00BE25F5"/>
    <w:rsid w:val="00BE26A9"/>
    <w:rsid w:val="00BE313A"/>
    <w:rsid w:val="00BF16DC"/>
    <w:rsid w:val="00BF3CA8"/>
    <w:rsid w:val="00BF7CE0"/>
    <w:rsid w:val="00C003E4"/>
    <w:rsid w:val="00C006AF"/>
    <w:rsid w:val="00C0381C"/>
    <w:rsid w:val="00C046C7"/>
    <w:rsid w:val="00C11DAC"/>
    <w:rsid w:val="00C12558"/>
    <w:rsid w:val="00C17C9E"/>
    <w:rsid w:val="00C20096"/>
    <w:rsid w:val="00C32E5F"/>
    <w:rsid w:val="00C33952"/>
    <w:rsid w:val="00C361A9"/>
    <w:rsid w:val="00C36551"/>
    <w:rsid w:val="00C41427"/>
    <w:rsid w:val="00C426F9"/>
    <w:rsid w:val="00C47C26"/>
    <w:rsid w:val="00C47E66"/>
    <w:rsid w:val="00C50EC1"/>
    <w:rsid w:val="00C5214A"/>
    <w:rsid w:val="00C5673D"/>
    <w:rsid w:val="00C60438"/>
    <w:rsid w:val="00C6224A"/>
    <w:rsid w:val="00C62F81"/>
    <w:rsid w:val="00C66371"/>
    <w:rsid w:val="00C679B2"/>
    <w:rsid w:val="00C717CD"/>
    <w:rsid w:val="00C73B19"/>
    <w:rsid w:val="00C75FA5"/>
    <w:rsid w:val="00C77C65"/>
    <w:rsid w:val="00C81023"/>
    <w:rsid w:val="00C82436"/>
    <w:rsid w:val="00C857FA"/>
    <w:rsid w:val="00C9106E"/>
    <w:rsid w:val="00C92421"/>
    <w:rsid w:val="00C942BD"/>
    <w:rsid w:val="00CA2317"/>
    <w:rsid w:val="00CA3B2B"/>
    <w:rsid w:val="00CB0313"/>
    <w:rsid w:val="00CB3132"/>
    <w:rsid w:val="00CB4D8F"/>
    <w:rsid w:val="00CC0A17"/>
    <w:rsid w:val="00CC25C5"/>
    <w:rsid w:val="00CC48F6"/>
    <w:rsid w:val="00CC49E1"/>
    <w:rsid w:val="00CC676B"/>
    <w:rsid w:val="00CC6813"/>
    <w:rsid w:val="00CC7940"/>
    <w:rsid w:val="00CD2A64"/>
    <w:rsid w:val="00CD2D05"/>
    <w:rsid w:val="00CD57BC"/>
    <w:rsid w:val="00CD5AD1"/>
    <w:rsid w:val="00CE5497"/>
    <w:rsid w:val="00CF1201"/>
    <w:rsid w:val="00CF27A0"/>
    <w:rsid w:val="00CF6932"/>
    <w:rsid w:val="00CF69A6"/>
    <w:rsid w:val="00D0409F"/>
    <w:rsid w:val="00D051AB"/>
    <w:rsid w:val="00D1026A"/>
    <w:rsid w:val="00D127C2"/>
    <w:rsid w:val="00D12AE5"/>
    <w:rsid w:val="00D15232"/>
    <w:rsid w:val="00D16223"/>
    <w:rsid w:val="00D170FF"/>
    <w:rsid w:val="00D306D2"/>
    <w:rsid w:val="00D32DF5"/>
    <w:rsid w:val="00D33641"/>
    <w:rsid w:val="00D42ACF"/>
    <w:rsid w:val="00D42B5E"/>
    <w:rsid w:val="00D43999"/>
    <w:rsid w:val="00D448D2"/>
    <w:rsid w:val="00D44962"/>
    <w:rsid w:val="00D46337"/>
    <w:rsid w:val="00D47403"/>
    <w:rsid w:val="00D548A9"/>
    <w:rsid w:val="00D54E50"/>
    <w:rsid w:val="00D54F33"/>
    <w:rsid w:val="00D61E5F"/>
    <w:rsid w:val="00D62ED3"/>
    <w:rsid w:val="00D662D3"/>
    <w:rsid w:val="00D70050"/>
    <w:rsid w:val="00D7217F"/>
    <w:rsid w:val="00D81464"/>
    <w:rsid w:val="00D90A86"/>
    <w:rsid w:val="00D94399"/>
    <w:rsid w:val="00DA02CA"/>
    <w:rsid w:val="00DA1591"/>
    <w:rsid w:val="00DA347C"/>
    <w:rsid w:val="00DA4662"/>
    <w:rsid w:val="00DA4CC8"/>
    <w:rsid w:val="00DB124C"/>
    <w:rsid w:val="00DB227E"/>
    <w:rsid w:val="00DB3547"/>
    <w:rsid w:val="00DB3813"/>
    <w:rsid w:val="00DB584F"/>
    <w:rsid w:val="00DC01A5"/>
    <w:rsid w:val="00DC569A"/>
    <w:rsid w:val="00DC784E"/>
    <w:rsid w:val="00DD045C"/>
    <w:rsid w:val="00DD2198"/>
    <w:rsid w:val="00DD5692"/>
    <w:rsid w:val="00DE1D13"/>
    <w:rsid w:val="00DF0450"/>
    <w:rsid w:val="00DF09EA"/>
    <w:rsid w:val="00DF0BA4"/>
    <w:rsid w:val="00DF325F"/>
    <w:rsid w:val="00E045F2"/>
    <w:rsid w:val="00E057F6"/>
    <w:rsid w:val="00E10979"/>
    <w:rsid w:val="00E11AEB"/>
    <w:rsid w:val="00E12195"/>
    <w:rsid w:val="00E13911"/>
    <w:rsid w:val="00E13E49"/>
    <w:rsid w:val="00E14F25"/>
    <w:rsid w:val="00E14FE9"/>
    <w:rsid w:val="00E175DD"/>
    <w:rsid w:val="00E17E85"/>
    <w:rsid w:val="00E24A55"/>
    <w:rsid w:val="00E30334"/>
    <w:rsid w:val="00E4006E"/>
    <w:rsid w:val="00E402BB"/>
    <w:rsid w:val="00E40724"/>
    <w:rsid w:val="00E416CA"/>
    <w:rsid w:val="00E42984"/>
    <w:rsid w:val="00E45484"/>
    <w:rsid w:val="00E4698C"/>
    <w:rsid w:val="00E5198A"/>
    <w:rsid w:val="00E55EC1"/>
    <w:rsid w:val="00E5766D"/>
    <w:rsid w:val="00E57F07"/>
    <w:rsid w:val="00E6025F"/>
    <w:rsid w:val="00E6176C"/>
    <w:rsid w:val="00E64BFE"/>
    <w:rsid w:val="00E678EF"/>
    <w:rsid w:val="00E71563"/>
    <w:rsid w:val="00E72420"/>
    <w:rsid w:val="00E72519"/>
    <w:rsid w:val="00E72662"/>
    <w:rsid w:val="00E730B8"/>
    <w:rsid w:val="00E807D1"/>
    <w:rsid w:val="00E846BA"/>
    <w:rsid w:val="00E858CC"/>
    <w:rsid w:val="00E86960"/>
    <w:rsid w:val="00E9096F"/>
    <w:rsid w:val="00E94770"/>
    <w:rsid w:val="00E9492E"/>
    <w:rsid w:val="00E9642B"/>
    <w:rsid w:val="00EA49E8"/>
    <w:rsid w:val="00EA4B26"/>
    <w:rsid w:val="00EA524F"/>
    <w:rsid w:val="00EB0EEA"/>
    <w:rsid w:val="00EB12D2"/>
    <w:rsid w:val="00EB4584"/>
    <w:rsid w:val="00EB7337"/>
    <w:rsid w:val="00EC0A65"/>
    <w:rsid w:val="00EC0B56"/>
    <w:rsid w:val="00EC0D2A"/>
    <w:rsid w:val="00EC2195"/>
    <w:rsid w:val="00EC299F"/>
    <w:rsid w:val="00ED3883"/>
    <w:rsid w:val="00ED4B80"/>
    <w:rsid w:val="00EE0E95"/>
    <w:rsid w:val="00EE168E"/>
    <w:rsid w:val="00EE4BC6"/>
    <w:rsid w:val="00EE5536"/>
    <w:rsid w:val="00EE6BE0"/>
    <w:rsid w:val="00EF056F"/>
    <w:rsid w:val="00EF330B"/>
    <w:rsid w:val="00EF41BC"/>
    <w:rsid w:val="00EF7D8A"/>
    <w:rsid w:val="00F04A96"/>
    <w:rsid w:val="00F05AE9"/>
    <w:rsid w:val="00F11BA6"/>
    <w:rsid w:val="00F12C0B"/>
    <w:rsid w:val="00F12C9B"/>
    <w:rsid w:val="00F131C2"/>
    <w:rsid w:val="00F133D0"/>
    <w:rsid w:val="00F2052F"/>
    <w:rsid w:val="00F20AFD"/>
    <w:rsid w:val="00F253B1"/>
    <w:rsid w:val="00F25ADD"/>
    <w:rsid w:val="00F32C75"/>
    <w:rsid w:val="00F407BC"/>
    <w:rsid w:val="00F41F9F"/>
    <w:rsid w:val="00F43525"/>
    <w:rsid w:val="00F43AEE"/>
    <w:rsid w:val="00F56816"/>
    <w:rsid w:val="00F6008B"/>
    <w:rsid w:val="00F67E26"/>
    <w:rsid w:val="00F67EE3"/>
    <w:rsid w:val="00F70157"/>
    <w:rsid w:val="00F75B6F"/>
    <w:rsid w:val="00F75C11"/>
    <w:rsid w:val="00F92CD2"/>
    <w:rsid w:val="00F94A39"/>
    <w:rsid w:val="00FA041B"/>
    <w:rsid w:val="00FA1FFC"/>
    <w:rsid w:val="00FA2A63"/>
    <w:rsid w:val="00FA3982"/>
    <w:rsid w:val="00FA725F"/>
    <w:rsid w:val="00FB185B"/>
    <w:rsid w:val="00FB21FB"/>
    <w:rsid w:val="00FB34B7"/>
    <w:rsid w:val="00FB3DB1"/>
    <w:rsid w:val="00FC231E"/>
    <w:rsid w:val="00FC2535"/>
    <w:rsid w:val="00FC3DD5"/>
    <w:rsid w:val="00FC4587"/>
    <w:rsid w:val="00FC57A2"/>
    <w:rsid w:val="00FC5F73"/>
    <w:rsid w:val="00FC78E1"/>
    <w:rsid w:val="00FC7F40"/>
    <w:rsid w:val="00FD08C5"/>
    <w:rsid w:val="00FD3765"/>
    <w:rsid w:val="00FD4C25"/>
    <w:rsid w:val="00FD6109"/>
    <w:rsid w:val="00FD6259"/>
    <w:rsid w:val="00FD774D"/>
    <w:rsid w:val="00FD7796"/>
    <w:rsid w:val="00FE0B81"/>
    <w:rsid w:val="00FE10C9"/>
    <w:rsid w:val="00FE5778"/>
    <w:rsid w:val="00FE7E7F"/>
    <w:rsid w:val="00FF0AC9"/>
    <w:rsid w:val="00FF1550"/>
    <w:rsid w:val="00FF1CC1"/>
    <w:rsid w:val="00FF3838"/>
    <w:rsid w:val="00FF42FA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1B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96DD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96DD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96D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1B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96DD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96DD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96D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9D596-B8CB-4420-B36C-43C15630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&lt;work&gt;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Бабина Ольга Викторовна</dc:creator>
  <cp:lastModifiedBy>Портнягина Ольга Леонидовна</cp:lastModifiedBy>
  <cp:revision>2</cp:revision>
  <cp:lastPrinted>2016-05-23T07:57:00Z</cp:lastPrinted>
  <dcterms:created xsi:type="dcterms:W3CDTF">2016-08-18T13:08:00Z</dcterms:created>
  <dcterms:modified xsi:type="dcterms:W3CDTF">2016-08-18T13:08:00Z</dcterms:modified>
</cp:coreProperties>
</file>