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A5A" w:rsidRPr="00536C07" w:rsidRDefault="00536C07" w:rsidP="00536C07">
      <w:pPr>
        <w:jc w:val="center"/>
        <w:rPr>
          <w:rFonts w:ascii="Times New Roman" w:hAnsi="Times New Roman" w:cs="Times New Roman"/>
          <w:b/>
          <w:sz w:val="28"/>
          <w:szCs w:val="28"/>
        </w:rPr>
      </w:pPr>
      <w:r w:rsidRPr="00536C07">
        <w:rPr>
          <w:rFonts w:ascii="Times New Roman" w:hAnsi="Times New Roman" w:cs="Times New Roman"/>
          <w:b/>
          <w:sz w:val="28"/>
          <w:szCs w:val="28"/>
        </w:rPr>
        <w:t xml:space="preserve">Заключение об ОРВ на </w:t>
      </w:r>
      <w:r w:rsidRPr="00536C07">
        <w:rPr>
          <w:rFonts w:ascii="Times New Roman" w:hAnsi="Times New Roman" w:cs="Times New Roman"/>
          <w:b/>
          <w:sz w:val="28"/>
          <w:szCs w:val="28"/>
        </w:rPr>
        <w:t>проект приказа Министерства Республики Коми имущественных и земельных отношений «О внесении изменений в приказ Министерства Республики Коми имущественных и земельных отношений от 16 мая 2016 № 184Д «Об утверждении административного регламента предоставления государственной услуги по приему заявлений и выдаче документов о согласовании местоположения границ земельных участков»</w:t>
      </w:r>
    </w:p>
    <w:p w:rsidR="00536C07" w:rsidRPr="00536C07" w:rsidRDefault="00536C07">
      <w:pPr>
        <w:rPr>
          <w:rFonts w:ascii="Times New Roman" w:hAnsi="Times New Roman" w:cs="Times New Roman"/>
        </w:rPr>
      </w:pPr>
    </w:p>
    <w:p w:rsidR="00536C07" w:rsidRPr="00536C07" w:rsidRDefault="00536C07" w:rsidP="00536C07">
      <w:pPr>
        <w:ind w:firstLine="708"/>
        <w:jc w:val="both"/>
        <w:rPr>
          <w:rFonts w:ascii="Times New Roman" w:hAnsi="Times New Roman" w:cs="Times New Roman"/>
          <w:sz w:val="28"/>
          <w:szCs w:val="28"/>
        </w:rPr>
      </w:pPr>
      <w:r w:rsidRPr="00536C07">
        <w:rPr>
          <w:rFonts w:ascii="Times New Roman" w:hAnsi="Times New Roman" w:cs="Times New Roman"/>
          <w:sz w:val="28"/>
          <w:szCs w:val="28"/>
        </w:rPr>
        <w:t>Министерство экономики Республики Коми как уполномоченный орган по подготовке заключений по проведённой органами исполнительной власти Республики Коми оценке регулирующего воздействия на проекты нормативных правовых актов Республики Коми, устанавливающих новые или изменяющих ранее предусмотренные нормативными правовыми актами Республики Коми обязанности для субъектов предпринимательской и инвестиционной деятельности, а также устанавливающих, изменяющих или отменяющих ранее установленную ответственность за нарушение нормативных правовых актов Республики Коми, затрагивающих вопросы осуществления предпринимательской и инвестиционной деятельности, рассмотрело поступивший 31.05.2019 проект приказа Министерства Республики Коми имущественных и земельных отношений «О внесении изменений в приказ Министерства Республики Коми имущественных и земельных отношений от 16 мая 2016 № 184Д «Об утверждении административного регламента предоставления государственной услуги по приему заявлений и выдаче документов о согласовании местоположения границ земельных участков» (далее – Проект), направленный для подготовки настоящего заключения Министерством Республики Коми имущественных и земельных отношений (далее – разработчик), и сообщает следующее.</w:t>
      </w:r>
    </w:p>
    <w:p w:rsidR="00536C07" w:rsidRPr="00536C07" w:rsidRDefault="00536C07" w:rsidP="00536C07">
      <w:pPr>
        <w:pStyle w:val="ConsPlusNormal"/>
        <w:ind w:firstLine="708"/>
        <w:jc w:val="both"/>
        <w:rPr>
          <w:rFonts w:ascii="Times New Roman" w:eastAsia="Calibri" w:hAnsi="Times New Roman" w:cs="Times New Roman"/>
          <w:sz w:val="28"/>
          <w:szCs w:val="28"/>
        </w:rPr>
      </w:pPr>
      <w:r w:rsidRPr="00536C07">
        <w:rPr>
          <w:rFonts w:ascii="Times New Roman" w:hAnsi="Times New Roman" w:cs="Times New Roman"/>
          <w:sz w:val="28"/>
          <w:szCs w:val="28"/>
        </w:rPr>
        <w:t>В соответствии с пунктом 2 Порядка проведения оценки регулирующего воздействия проектов нормативных правовых актов Республики Коми, утверждённого постановлением Правительства Республики Коми от 18 марта 2016 № 136 (далее – Порядок), Проект подлежит проведению оценки регулирующего воздействия.</w:t>
      </w:r>
    </w:p>
    <w:p w:rsidR="00536C07" w:rsidRPr="00536C07" w:rsidRDefault="00536C07" w:rsidP="00536C07">
      <w:pPr>
        <w:pStyle w:val="ConsPlusNonformat"/>
        <w:tabs>
          <w:tab w:val="left" w:pos="709"/>
        </w:tabs>
        <w:ind w:firstLine="709"/>
        <w:jc w:val="both"/>
        <w:rPr>
          <w:rFonts w:ascii="Times New Roman" w:hAnsi="Times New Roman" w:cs="Times New Roman"/>
          <w:sz w:val="28"/>
          <w:szCs w:val="28"/>
        </w:rPr>
      </w:pPr>
      <w:r w:rsidRPr="00536C07">
        <w:rPr>
          <w:rFonts w:ascii="Times New Roman" w:hAnsi="Times New Roman" w:cs="Times New Roman"/>
          <w:sz w:val="28"/>
          <w:szCs w:val="28"/>
        </w:rPr>
        <w:t>Проект направлен разработчиком для проведения оценки регулирующего воздействия впервые.</w:t>
      </w:r>
    </w:p>
    <w:p w:rsidR="00536C07" w:rsidRPr="00536C07" w:rsidRDefault="00536C07" w:rsidP="00536C07">
      <w:pPr>
        <w:pStyle w:val="ConsPlusNonformat"/>
        <w:tabs>
          <w:tab w:val="left" w:pos="709"/>
        </w:tabs>
        <w:ind w:firstLine="709"/>
        <w:jc w:val="both"/>
        <w:rPr>
          <w:rFonts w:ascii="Times New Roman" w:hAnsi="Times New Roman" w:cs="Times New Roman"/>
          <w:sz w:val="28"/>
          <w:szCs w:val="28"/>
        </w:rPr>
      </w:pPr>
    </w:p>
    <w:p w:rsidR="00536C07" w:rsidRPr="00536C07" w:rsidRDefault="00536C07" w:rsidP="00536C07">
      <w:pPr>
        <w:pStyle w:val="ConsPlusNonformat"/>
        <w:numPr>
          <w:ilvl w:val="0"/>
          <w:numId w:val="1"/>
        </w:numPr>
        <w:tabs>
          <w:tab w:val="left" w:pos="709"/>
        </w:tabs>
        <w:jc w:val="both"/>
        <w:rPr>
          <w:rFonts w:ascii="Times New Roman" w:hAnsi="Times New Roman" w:cs="Times New Roman"/>
          <w:sz w:val="28"/>
          <w:szCs w:val="28"/>
        </w:rPr>
      </w:pPr>
      <w:r w:rsidRPr="00536C07">
        <w:rPr>
          <w:rFonts w:ascii="Times New Roman" w:hAnsi="Times New Roman" w:cs="Times New Roman"/>
          <w:sz w:val="28"/>
          <w:szCs w:val="28"/>
        </w:rPr>
        <w:t>Описание предлагаемого правового регулирования.</w:t>
      </w:r>
    </w:p>
    <w:p w:rsidR="00536C07" w:rsidRPr="00536C07" w:rsidRDefault="00536C07" w:rsidP="00536C07">
      <w:pPr>
        <w:pStyle w:val="ConsPlusNonformat"/>
        <w:ind w:firstLine="708"/>
        <w:jc w:val="both"/>
        <w:rPr>
          <w:rFonts w:ascii="Times New Roman" w:eastAsia="Times New Roman" w:hAnsi="Times New Roman" w:cs="Times New Roman"/>
          <w:sz w:val="28"/>
          <w:szCs w:val="28"/>
          <w:lang w:eastAsia="ru-RU"/>
        </w:rPr>
      </w:pPr>
      <w:r w:rsidRPr="00536C07">
        <w:rPr>
          <w:rFonts w:ascii="Times New Roman" w:hAnsi="Times New Roman" w:cs="Times New Roman"/>
          <w:bCs/>
          <w:sz w:val="28"/>
          <w:szCs w:val="28"/>
        </w:rPr>
        <w:t xml:space="preserve">Проектом предлагается внести изменения в Административный регламент </w:t>
      </w:r>
      <w:r w:rsidRPr="00536C07">
        <w:rPr>
          <w:rFonts w:ascii="Times New Roman" w:hAnsi="Times New Roman" w:cs="Times New Roman"/>
          <w:sz w:val="28"/>
          <w:szCs w:val="28"/>
        </w:rPr>
        <w:t>предоставления государственной услуги по приему заявлений и выдаче документов о согласовании местоположения границ земельных участков (далее – Административный регламент)</w:t>
      </w:r>
      <w:r w:rsidRPr="00536C07">
        <w:rPr>
          <w:rFonts w:ascii="Times New Roman" w:eastAsia="Times New Roman" w:hAnsi="Times New Roman" w:cs="Times New Roman"/>
          <w:sz w:val="28"/>
          <w:szCs w:val="28"/>
          <w:lang w:eastAsia="ru-RU"/>
        </w:rPr>
        <w:t>, а именно добавляются следующие запреты требований и действий в отношении заявителя:</w:t>
      </w:r>
    </w:p>
    <w:p w:rsidR="00536C07" w:rsidRPr="00536C07" w:rsidRDefault="00536C07" w:rsidP="00536C07">
      <w:pPr>
        <w:pStyle w:val="pt-a-000019"/>
        <w:shd w:val="clear" w:color="auto" w:fill="FFFFFF"/>
        <w:spacing w:before="0" w:beforeAutospacing="0" w:after="0" w:afterAutospacing="0" w:line="302" w:lineRule="atLeast"/>
        <w:ind w:firstLine="708"/>
        <w:jc w:val="both"/>
        <w:rPr>
          <w:rStyle w:val="pt-a0-000013"/>
          <w:color w:val="000000"/>
          <w:sz w:val="28"/>
          <w:szCs w:val="28"/>
        </w:rPr>
      </w:pPr>
      <w:r w:rsidRPr="00536C07">
        <w:rPr>
          <w:rStyle w:val="pt-a0-000013"/>
          <w:color w:val="000000"/>
          <w:sz w:val="28"/>
          <w:szCs w:val="28"/>
        </w:rPr>
        <w:t xml:space="preserve">а) отказывать в приеме запроса и иных документов, необходимых для предоставления государственной услуги, в случае, если ходатайство и </w:t>
      </w:r>
      <w:r w:rsidRPr="00536C07">
        <w:rPr>
          <w:rStyle w:val="pt-a0-000013"/>
          <w:color w:val="000000"/>
          <w:sz w:val="28"/>
          <w:szCs w:val="28"/>
        </w:rPr>
        <w:lastRenderedPageBreak/>
        <w:t>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536C07" w:rsidRPr="00536C07" w:rsidRDefault="00536C07" w:rsidP="00536C07">
      <w:pPr>
        <w:pStyle w:val="pt-a-000019"/>
        <w:shd w:val="clear" w:color="auto" w:fill="FFFFFF"/>
        <w:spacing w:before="0" w:beforeAutospacing="0" w:after="0" w:afterAutospacing="0" w:line="302" w:lineRule="atLeast"/>
        <w:ind w:firstLine="708"/>
        <w:jc w:val="both"/>
        <w:rPr>
          <w:color w:val="000000"/>
          <w:sz w:val="28"/>
          <w:szCs w:val="28"/>
        </w:rPr>
      </w:pPr>
      <w:r w:rsidRPr="00536C07">
        <w:rPr>
          <w:rStyle w:val="pt-a0-000013"/>
          <w:color w:val="000000"/>
          <w:sz w:val="28"/>
          <w:szCs w:val="28"/>
        </w:rPr>
        <w:t>б) отказывать в предоставлении государственной услуги в случае, если ходатайство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536C07" w:rsidRPr="00536C07" w:rsidRDefault="00536C07" w:rsidP="00536C07">
      <w:pPr>
        <w:pStyle w:val="pt-a-000019"/>
        <w:shd w:val="clear" w:color="auto" w:fill="FFFFFF"/>
        <w:spacing w:before="0" w:beforeAutospacing="0" w:after="0" w:afterAutospacing="0" w:line="302" w:lineRule="atLeast"/>
        <w:ind w:firstLine="708"/>
        <w:jc w:val="both"/>
        <w:rPr>
          <w:color w:val="000000"/>
          <w:sz w:val="28"/>
          <w:szCs w:val="28"/>
        </w:rPr>
      </w:pPr>
      <w:r w:rsidRPr="00536C07">
        <w:rPr>
          <w:rStyle w:val="pt-a0-000013"/>
          <w:color w:val="000000"/>
          <w:sz w:val="28"/>
          <w:szCs w:val="28"/>
        </w:rPr>
        <w:t>в)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36C07" w:rsidRPr="00536C07" w:rsidRDefault="00536C07" w:rsidP="00536C07">
      <w:pPr>
        <w:pStyle w:val="pt-a-000019"/>
        <w:shd w:val="clear" w:color="auto" w:fill="FFFFFF"/>
        <w:spacing w:before="0" w:beforeAutospacing="0" w:after="0" w:afterAutospacing="0" w:line="302" w:lineRule="atLeast"/>
        <w:ind w:firstLine="708"/>
        <w:jc w:val="both"/>
        <w:rPr>
          <w:color w:val="000000"/>
          <w:sz w:val="28"/>
          <w:szCs w:val="28"/>
        </w:rPr>
      </w:pPr>
      <w:r w:rsidRPr="00536C07">
        <w:rPr>
          <w:rStyle w:val="pt-a0-000013"/>
          <w:color w:val="000000"/>
          <w:sz w:val="28"/>
          <w:szCs w:val="28"/>
        </w:rPr>
        <w:t>г)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536C07" w:rsidRPr="00536C07" w:rsidRDefault="00536C07" w:rsidP="00536C07">
      <w:pPr>
        <w:pStyle w:val="pt-a-000019"/>
        <w:shd w:val="clear" w:color="auto" w:fill="FFFFFF"/>
        <w:spacing w:before="0" w:beforeAutospacing="0" w:after="0" w:afterAutospacing="0" w:line="302" w:lineRule="atLeast"/>
        <w:ind w:firstLine="708"/>
        <w:jc w:val="both"/>
        <w:rPr>
          <w:color w:val="000000"/>
          <w:sz w:val="28"/>
          <w:szCs w:val="28"/>
        </w:rPr>
      </w:pPr>
      <w:r w:rsidRPr="00536C07">
        <w:rPr>
          <w:rStyle w:val="pt-a0-000013"/>
          <w:color w:val="000000"/>
          <w:sz w:val="28"/>
          <w:szCs w:val="28"/>
        </w:rP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536C07" w:rsidRPr="00536C07" w:rsidRDefault="00536C07" w:rsidP="00536C07">
      <w:pPr>
        <w:pStyle w:val="pt-a-000019"/>
        <w:shd w:val="clear" w:color="auto" w:fill="FFFFFF"/>
        <w:spacing w:before="0" w:beforeAutospacing="0" w:after="0" w:afterAutospacing="0" w:line="302" w:lineRule="atLeast"/>
        <w:ind w:firstLine="708"/>
        <w:jc w:val="both"/>
        <w:rPr>
          <w:color w:val="000000"/>
          <w:sz w:val="28"/>
          <w:szCs w:val="28"/>
        </w:rPr>
      </w:pPr>
      <w:r w:rsidRPr="00536C07">
        <w:rPr>
          <w:rStyle w:val="pt-a0-000013"/>
          <w:color w:val="000000"/>
          <w:sz w:val="28"/>
          <w:szCs w:val="28"/>
        </w:rPr>
        <w:t>-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536C07" w:rsidRPr="00536C07" w:rsidRDefault="00536C07" w:rsidP="00536C07">
      <w:pPr>
        <w:pStyle w:val="pt-a-000019"/>
        <w:shd w:val="clear" w:color="auto" w:fill="FFFFFF"/>
        <w:spacing w:before="0" w:beforeAutospacing="0" w:after="0" w:afterAutospacing="0" w:line="302" w:lineRule="atLeast"/>
        <w:ind w:firstLine="708"/>
        <w:jc w:val="both"/>
        <w:rPr>
          <w:color w:val="000000"/>
          <w:sz w:val="28"/>
          <w:szCs w:val="28"/>
        </w:rPr>
      </w:pPr>
      <w:r w:rsidRPr="00536C07">
        <w:rPr>
          <w:rStyle w:val="pt-a0-000013"/>
          <w:color w:val="000000"/>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536C07" w:rsidRPr="00536C07" w:rsidRDefault="00536C07" w:rsidP="00536C07">
      <w:pPr>
        <w:pStyle w:val="pt-a-000019"/>
        <w:shd w:val="clear" w:color="auto" w:fill="FFFFFF"/>
        <w:spacing w:before="0" w:beforeAutospacing="0" w:after="0" w:afterAutospacing="0" w:line="302" w:lineRule="atLeast"/>
        <w:ind w:firstLine="708"/>
        <w:jc w:val="both"/>
        <w:rPr>
          <w:color w:val="000000"/>
          <w:sz w:val="28"/>
          <w:szCs w:val="28"/>
        </w:rPr>
      </w:pPr>
      <w:r w:rsidRPr="00536C07">
        <w:rPr>
          <w:rStyle w:val="pt-a0-000013"/>
          <w:color w:val="000000"/>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государственного служащего,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r w:rsidRPr="00536C07">
        <w:rPr>
          <w:sz w:val="28"/>
          <w:szCs w:val="28"/>
        </w:rPr>
        <w:t>.</w:t>
      </w:r>
    </w:p>
    <w:p w:rsidR="00536C07" w:rsidRPr="00536C07" w:rsidRDefault="00536C07" w:rsidP="00536C07">
      <w:pPr>
        <w:autoSpaceDE w:val="0"/>
        <w:autoSpaceDN w:val="0"/>
        <w:adjustRightInd w:val="0"/>
        <w:ind w:firstLine="708"/>
        <w:jc w:val="both"/>
        <w:rPr>
          <w:rFonts w:ascii="Times New Roman" w:hAnsi="Times New Roman" w:cs="Times New Roman"/>
          <w:color w:val="FF0000"/>
          <w:sz w:val="28"/>
          <w:szCs w:val="28"/>
        </w:rPr>
      </w:pPr>
    </w:p>
    <w:p w:rsidR="00536C07" w:rsidRPr="00536C07" w:rsidRDefault="00536C07" w:rsidP="00536C07">
      <w:pPr>
        <w:pStyle w:val="ConsPlusNonformat"/>
        <w:numPr>
          <w:ilvl w:val="0"/>
          <w:numId w:val="1"/>
        </w:numPr>
        <w:tabs>
          <w:tab w:val="left" w:pos="709"/>
          <w:tab w:val="left" w:pos="1134"/>
        </w:tabs>
        <w:ind w:left="0" w:firstLine="709"/>
        <w:jc w:val="both"/>
        <w:rPr>
          <w:rFonts w:ascii="Times New Roman" w:hAnsi="Times New Roman" w:cs="Times New Roman"/>
          <w:sz w:val="28"/>
          <w:szCs w:val="28"/>
        </w:rPr>
      </w:pPr>
      <w:r w:rsidRPr="00536C07">
        <w:rPr>
          <w:rFonts w:ascii="Times New Roman" w:hAnsi="Times New Roman" w:cs="Times New Roman"/>
          <w:sz w:val="28"/>
          <w:szCs w:val="28"/>
        </w:rPr>
        <w:lastRenderedPageBreak/>
        <w:t>Проблема, на решение которой направлен предлагаемый способ регулирования, оценка негативных эффектов, возникающих в связи с наличием рассматриваемой проблемы.</w:t>
      </w:r>
    </w:p>
    <w:p w:rsidR="00536C07" w:rsidRPr="00536C07" w:rsidRDefault="00536C07" w:rsidP="00536C07">
      <w:pPr>
        <w:autoSpaceDE w:val="0"/>
        <w:autoSpaceDN w:val="0"/>
        <w:adjustRightInd w:val="0"/>
        <w:ind w:firstLine="708"/>
        <w:jc w:val="both"/>
        <w:rPr>
          <w:rFonts w:ascii="Times New Roman" w:hAnsi="Times New Roman" w:cs="Times New Roman"/>
          <w:sz w:val="28"/>
          <w:szCs w:val="28"/>
        </w:rPr>
      </w:pPr>
      <w:r w:rsidRPr="00536C07">
        <w:rPr>
          <w:rFonts w:ascii="Times New Roman" w:hAnsi="Times New Roman" w:cs="Times New Roman"/>
          <w:sz w:val="28"/>
          <w:szCs w:val="28"/>
        </w:rPr>
        <w:t>Разработка проекта связана с необходимостью приведения в соответствие с федеральным законодательством. Были внесены изменения в Земельный кодекс Российской Федерации, Градостроительный кодекс Российской Федерации, Федеральный закон от 27.07.2010 № 210-ФЗ «Об организации предоставления государственных и муниципальных услуг», Постановление Правительства Республики Коми от 29.11.2011 № 532 «О разработке и утверждении административных регламентов». Указанные изменения касаются порядка предоставления государственных услуг.</w:t>
      </w:r>
    </w:p>
    <w:p w:rsidR="00536C07" w:rsidRPr="00536C07" w:rsidRDefault="00536C07" w:rsidP="00536C07">
      <w:pPr>
        <w:pStyle w:val="ConsPlusNonformat"/>
        <w:ind w:firstLine="708"/>
        <w:jc w:val="both"/>
        <w:rPr>
          <w:rFonts w:ascii="Times New Roman" w:hAnsi="Times New Roman" w:cs="Times New Roman"/>
          <w:sz w:val="24"/>
          <w:szCs w:val="24"/>
        </w:rPr>
      </w:pPr>
    </w:p>
    <w:p w:rsidR="00536C07" w:rsidRPr="00536C07" w:rsidRDefault="00536C07" w:rsidP="00536C07">
      <w:pPr>
        <w:pStyle w:val="ConsPlusNonformat"/>
        <w:numPr>
          <w:ilvl w:val="0"/>
          <w:numId w:val="1"/>
        </w:numPr>
        <w:tabs>
          <w:tab w:val="left" w:pos="0"/>
          <w:tab w:val="left" w:pos="1134"/>
        </w:tabs>
        <w:jc w:val="both"/>
        <w:rPr>
          <w:rFonts w:ascii="Times New Roman" w:hAnsi="Times New Roman" w:cs="Times New Roman"/>
          <w:sz w:val="28"/>
          <w:szCs w:val="28"/>
        </w:rPr>
      </w:pPr>
      <w:r w:rsidRPr="00536C07">
        <w:rPr>
          <w:rFonts w:ascii="Times New Roman" w:hAnsi="Times New Roman" w:cs="Times New Roman"/>
          <w:sz w:val="28"/>
          <w:szCs w:val="28"/>
        </w:rPr>
        <w:t>Цель предлагаемого регулирования.</w:t>
      </w:r>
    </w:p>
    <w:p w:rsidR="00536C07" w:rsidRPr="00536C07" w:rsidRDefault="00536C07" w:rsidP="00536C07">
      <w:pPr>
        <w:pStyle w:val="ConsPlusNormal"/>
        <w:ind w:firstLine="705"/>
        <w:jc w:val="both"/>
        <w:rPr>
          <w:rFonts w:ascii="Times New Roman" w:hAnsi="Times New Roman" w:cs="Times New Roman"/>
          <w:sz w:val="28"/>
          <w:szCs w:val="28"/>
        </w:rPr>
      </w:pPr>
      <w:r w:rsidRPr="00536C07">
        <w:rPr>
          <w:rFonts w:ascii="Times New Roman" w:hAnsi="Times New Roman" w:cs="Times New Roman"/>
          <w:sz w:val="28"/>
          <w:szCs w:val="28"/>
        </w:rPr>
        <w:t>Качественное оказание государственной услуги по приему заявлений и выдаче документов о согласовании местоположения границ земельных участков на территории Республики Коми.</w:t>
      </w:r>
    </w:p>
    <w:p w:rsidR="00536C07" w:rsidRPr="00536C07" w:rsidRDefault="00536C07" w:rsidP="00536C07">
      <w:pPr>
        <w:pStyle w:val="ConsPlusNormal"/>
        <w:ind w:firstLine="705"/>
        <w:jc w:val="both"/>
        <w:rPr>
          <w:rFonts w:ascii="Times New Roman" w:eastAsia="Calibri" w:hAnsi="Times New Roman" w:cs="Times New Roman"/>
          <w:color w:val="000000"/>
          <w:sz w:val="28"/>
          <w:szCs w:val="28"/>
          <w:lang w:eastAsia="en-US"/>
        </w:rPr>
      </w:pPr>
    </w:p>
    <w:p w:rsidR="00536C07" w:rsidRPr="00536C07" w:rsidRDefault="00536C07" w:rsidP="00536C07">
      <w:pPr>
        <w:pStyle w:val="ConsPlusNormal"/>
        <w:ind w:firstLine="705"/>
        <w:jc w:val="both"/>
        <w:rPr>
          <w:rFonts w:ascii="Times New Roman" w:hAnsi="Times New Roman" w:cs="Times New Roman"/>
          <w:sz w:val="28"/>
          <w:szCs w:val="28"/>
        </w:rPr>
      </w:pPr>
      <w:r w:rsidRPr="00536C07">
        <w:rPr>
          <w:rFonts w:ascii="Times New Roman" w:hAnsi="Times New Roman" w:cs="Times New Roman"/>
          <w:sz w:val="28"/>
          <w:szCs w:val="28"/>
        </w:rPr>
        <w:t>4. Сведения о проведении общественных обсуждений.</w:t>
      </w:r>
    </w:p>
    <w:p w:rsidR="00536C07" w:rsidRPr="00536C07" w:rsidRDefault="00536C07" w:rsidP="00536C07">
      <w:pPr>
        <w:pStyle w:val="ConsPlusNormal"/>
        <w:ind w:firstLine="705"/>
        <w:jc w:val="both"/>
        <w:rPr>
          <w:rFonts w:ascii="Times New Roman" w:hAnsi="Times New Roman" w:cs="Times New Roman"/>
          <w:sz w:val="28"/>
          <w:szCs w:val="28"/>
        </w:rPr>
      </w:pPr>
      <w:r w:rsidRPr="00536C07">
        <w:rPr>
          <w:rFonts w:ascii="Times New Roman" w:hAnsi="Times New Roman" w:cs="Times New Roman"/>
          <w:sz w:val="28"/>
          <w:szCs w:val="28"/>
        </w:rPr>
        <w:t>Разработчиком проведены общественные обсуждения с 20.05.2019 по 24.05.2019 со следующими участниками:</w:t>
      </w:r>
    </w:p>
    <w:p w:rsidR="00536C07" w:rsidRPr="00536C07" w:rsidRDefault="00536C07" w:rsidP="00536C07">
      <w:pPr>
        <w:pStyle w:val="ConsPlusNormal"/>
        <w:ind w:firstLine="705"/>
        <w:jc w:val="both"/>
        <w:rPr>
          <w:rFonts w:ascii="Times New Roman" w:hAnsi="Times New Roman" w:cs="Times New Roman"/>
          <w:sz w:val="28"/>
          <w:szCs w:val="28"/>
        </w:rPr>
      </w:pPr>
      <w:r w:rsidRPr="00536C07">
        <w:rPr>
          <w:rFonts w:ascii="Times New Roman" w:hAnsi="Times New Roman" w:cs="Times New Roman"/>
          <w:sz w:val="28"/>
          <w:szCs w:val="28"/>
        </w:rPr>
        <w:t>- физические и юридические лица путем размещения проекта акта с документами для общественного обсуждения на Интернет портале для общественного обсуждения нормативных правовых актов Республики Коми и их проектов;</w:t>
      </w:r>
    </w:p>
    <w:p w:rsidR="00536C07" w:rsidRPr="00536C07" w:rsidRDefault="00536C07" w:rsidP="00536C07">
      <w:pPr>
        <w:pStyle w:val="ConsPlusNormal"/>
        <w:ind w:firstLine="705"/>
        <w:jc w:val="both"/>
        <w:rPr>
          <w:rFonts w:ascii="Times New Roman" w:hAnsi="Times New Roman" w:cs="Times New Roman"/>
          <w:sz w:val="28"/>
          <w:szCs w:val="28"/>
        </w:rPr>
      </w:pPr>
      <w:r w:rsidRPr="00536C07">
        <w:rPr>
          <w:rFonts w:ascii="Times New Roman" w:hAnsi="Times New Roman" w:cs="Times New Roman"/>
          <w:sz w:val="28"/>
          <w:szCs w:val="28"/>
        </w:rPr>
        <w:t>- Региональное объединение работодателей Союз промышленников и предпринимателей Республики Коми;</w:t>
      </w:r>
    </w:p>
    <w:p w:rsidR="00536C07" w:rsidRPr="00536C07" w:rsidRDefault="00536C07" w:rsidP="00536C07">
      <w:pPr>
        <w:pStyle w:val="ConsPlusNormal"/>
        <w:ind w:firstLine="705"/>
        <w:jc w:val="both"/>
        <w:rPr>
          <w:rFonts w:ascii="Times New Roman" w:hAnsi="Times New Roman" w:cs="Times New Roman"/>
          <w:sz w:val="28"/>
          <w:szCs w:val="28"/>
        </w:rPr>
      </w:pPr>
      <w:r w:rsidRPr="00536C07">
        <w:rPr>
          <w:rFonts w:ascii="Times New Roman" w:hAnsi="Times New Roman" w:cs="Times New Roman"/>
          <w:sz w:val="28"/>
          <w:szCs w:val="28"/>
        </w:rPr>
        <w:t>- Коми республиканское региональное отделение общероссийской общественной организации «Деловая Россия»;</w:t>
      </w:r>
    </w:p>
    <w:p w:rsidR="00536C07" w:rsidRPr="00536C07" w:rsidRDefault="00536C07" w:rsidP="00536C07">
      <w:pPr>
        <w:pStyle w:val="ConsPlusNormal"/>
        <w:ind w:firstLine="705"/>
        <w:jc w:val="both"/>
        <w:rPr>
          <w:rFonts w:ascii="Times New Roman" w:hAnsi="Times New Roman" w:cs="Times New Roman"/>
          <w:sz w:val="28"/>
          <w:szCs w:val="28"/>
        </w:rPr>
      </w:pPr>
      <w:r w:rsidRPr="00536C07">
        <w:rPr>
          <w:rFonts w:ascii="Times New Roman" w:hAnsi="Times New Roman" w:cs="Times New Roman"/>
          <w:sz w:val="28"/>
          <w:szCs w:val="28"/>
        </w:rPr>
        <w:t>- Коми республиканское отделение Общероссийской общественной организации малого и сре</w:t>
      </w:r>
      <w:bookmarkStart w:id="0" w:name="_GoBack"/>
      <w:bookmarkEnd w:id="0"/>
      <w:r w:rsidRPr="00536C07">
        <w:rPr>
          <w:rFonts w:ascii="Times New Roman" w:hAnsi="Times New Roman" w:cs="Times New Roman"/>
          <w:sz w:val="28"/>
          <w:szCs w:val="28"/>
        </w:rPr>
        <w:t>днего предпринимательства «ОПОРА РОССИИ»;</w:t>
      </w:r>
    </w:p>
    <w:p w:rsidR="00536C07" w:rsidRPr="00536C07" w:rsidRDefault="00536C07" w:rsidP="00536C07">
      <w:pPr>
        <w:pStyle w:val="ConsPlusNormal"/>
        <w:ind w:firstLine="705"/>
        <w:jc w:val="both"/>
        <w:rPr>
          <w:rFonts w:ascii="Times New Roman" w:hAnsi="Times New Roman" w:cs="Times New Roman"/>
          <w:sz w:val="28"/>
          <w:szCs w:val="28"/>
        </w:rPr>
      </w:pPr>
      <w:r w:rsidRPr="00536C07">
        <w:rPr>
          <w:rFonts w:ascii="Times New Roman" w:hAnsi="Times New Roman" w:cs="Times New Roman"/>
          <w:sz w:val="28"/>
          <w:szCs w:val="28"/>
        </w:rPr>
        <w:t>- Уполномоченный по защите прав предпринимателей в Республике Коми;</w:t>
      </w:r>
    </w:p>
    <w:p w:rsidR="00536C07" w:rsidRPr="00536C07" w:rsidRDefault="00536C07" w:rsidP="00536C07">
      <w:pPr>
        <w:pStyle w:val="ConsPlusNormal"/>
        <w:tabs>
          <w:tab w:val="left" w:pos="993"/>
          <w:tab w:val="left" w:pos="1134"/>
          <w:tab w:val="left" w:pos="1276"/>
        </w:tabs>
        <w:ind w:firstLine="705"/>
        <w:jc w:val="both"/>
        <w:rPr>
          <w:rFonts w:ascii="Times New Roman" w:hAnsi="Times New Roman" w:cs="Times New Roman"/>
          <w:sz w:val="28"/>
          <w:szCs w:val="28"/>
        </w:rPr>
      </w:pPr>
      <w:r w:rsidRPr="00536C07">
        <w:rPr>
          <w:rFonts w:ascii="Times New Roman" w:hAnsi="Times New Roman" w:cs="Times New Roman"/>
          <w:sz w:val="28"/>
          <w:szCs w:val="28"/>
        </w:rPr>
        <w:t>- Торгово-промышленная палата Республики Коми.</w:t>
      </w:r>
    </w:p>
    <w:p w:rsidR="00536C07" w:rsidRPr="00536C07" w:rsidRDefault="00536C07" w:rsidP="00536C07">
      <w:pPr>
        <w:pStyle w:val="ConsPlusNonformat"/>
        <w:tabs>
          <w:tab w:val="left" w:pos="709"/>
        </w:tabs>
        <w:jc w:val="both"/>
        <w:rPr>
          <w:rFonts w:ascii="Times New Roman" w:hAnsi="Times New Roman" w:cs="Times New Roman"/>
          <w:sz w:val="28"/>
          <w:szCs w:val="28"/>
        </w:rPr>
      </w:pPr>
      <w:r w:rsidRPr="00536C07">
        <w:rPr>
          <w:rFonts w:ascii="Times New Roman" w:hAnsi="Times New Roman" w:cs="Times New Roman"/>
          <w:sz w:val="28"/>
          <w:szCs w:val="28"/>
        </w:rPr>
        <w:tab/>
        <w:t>По результатам общественного обсуждения Проекта замечания, предложения и согласования не поступали.</w:t>
      </w:r>
    </w:p>
    <w:p w:rsidR="00536C07" w:rsidRPr="00536C07" w:rsidRDefault="00536C07" w:rsidP="00536C07">
      <w:pPr>
        <w:pStyle w:val="ConsPlusNonformat"/>
        <w:tabs>
          <w:tab w:val="left" w:pos="709"/>
        </w:tabs>
        <w:jc w:val="both"/>
        <w:rPr>
          <w:rFonts w:ascii="Times New Roman" w:hAnsi="Times New Roman" w:cs="Times New Roman"/>
          <w:color w:val="FF0000"/>
          <w:sz w:val="28"/>
          <w:szCs w:val="28"/>
        </w:rPr>
      </w:pPr>
    </w:p>
    <w:p w:rsidR="00536C07" w:rsidRPr="00536C07" w:rsidRDefault="00536C07" w:rsidP="00536C07">
      <w:pPr>
        <w:pStyle w:val="ConsPlusNonformat"/>
        <w:tabs>
          <w:tab w:val="left" w:pos="709"/>
        </w:tabs>
        <w:jc w:val="both"/>
        <w:rPr>
          <w:rFonts w:ascii="Times New Roman" w:hAnsi="Times New Roman" w:cs="Times New Roman"/>
          <w:sz w:val="28"/>
          <w:szCs w:val="28"/>
        </w:rPr>
      </w:pPr>
      <w:r w:rsidRPr="00536C07">
        <w:rPr>
          <w:rFonts w:ascii="Times New Roman" w:hAnsi="Times New Roman" w:cs="Times New Roman"/>
          <w:sz w:val="28"/>
          <w:szCs w:val="28"/>
        </w:rPr>
        <w:tab/>
        <w:t xml:space="preserve">5. Выводы по результатам проведения оценки регулирующего воздействия. </w:t>
      </w:r>
    </w:p>
    <w:p w:rsidR="00536C07" w:rsidRPr="00536C07" w:rsidRDefault="00536C07" w:rsidP="00536C07">
      <w:pPr>
        <w:pStyle w:val="ConsPlusNonformat"/>
        <w:ind w:firstLine="709"/>
        <w:jc w:val="both"/>
        <w:rPr>
          <w:rFonts w:ascii="Times New Roman" w:hAnsi="Times New Roman" w:cs="Times New Roman"/>
          <w:sz w:val="28"/>
          <w:szCs w:val="28"/>
        </w:rPr>
      </w:pPr>
      <w:r w:rsidRPr="00536C07">
        <w:rPr>
          <w:rFonts w:ascii="Times New Roman" w:hAnsi="Times New Roman" w:cs="Times New Roman"/>
          <w:sz w:val="28"/>
          <w:szCs w:val="28"/>
        </w:rPr>
        <w:t>5.1. Разработчиком соблюдены процедуры, предусмотренные Порядком.</w:t>
      </w:r>
    </w:p>
    <w:p w:rsidR="00536C07" w:rsidRPr="00536C07" w:rsidRDefault="00536C07" w:rsidP="00536C07">
      <w:pPr>
        <w:pStyle w:val="ConsPlusNonformat"/>
        <w:ind w:firstLine="709"/>
        <w:jc w:val="both"/>
        <w:rPr>
          <w:rFonts w:ascii="Times New Roman" w:hAnsi="Times New Roman" w:cs="Times New Roman"/>
          <w:sz w:val="28"/>
          <w:szCs w:val="28"/>
        </w:rPr>
      </w:pPr>
      <w:r w:rsidRPr="00536C07">
        <w:rPr>
          <w:rFonts w:ascii="Times New Roman" w:hAnsi="Times New Roman" w:cs="Times New Roman"/>
          <w:sz w:val="28"/>
          <w:szCs w:val="28"/>
        </w:rPr>
        <w:t>5.2. Проект не содержит положений, указанных в п.19 Порядка.</w:t>
      </w:r>
    </w:p>
    <w:p w:rsidR="00536C07" w:rsidRPr="00536C07" w:rsidRDefault="00536C07" w:rsidP="00536C07">
      <w:pPr>
        <w:pStyle w:val="ConsPlusNonformat"/>
        <w:ind w:firstLine="709"/>
        <w:jc w:val="both"/>
        <w:rPr>
          <w:rFonts w:ascii="Times New Roman" w:hAnsi="Times New Roman" w:cs="Times New Roman"/>
          <w:sz w:val="28"/>
          <w:szCs w:val="28"/>
        </w:rPr>
      </w:pPr>
      <w:r w:rsidRPr="00536C07">
        <w:rPr>
          <w:rFonts w:ascii="Times New Roman" w:hAnsi="Times New Roman" w:cs="Times New Roman"/>
          <w:sz w:val="28"/>
          <w:szCs w:val="28"/>
        </w:rPr>
        <w:t>5.3. Решение проблемы предложенным способом регулирования обосновано.</w:t>
      </w:r>
    </w:p>
    <w:p w:rsidR="00536C07" w:rsidRDefault="00536C07"/>
    <w:sectPr w:rsidR="00536C07" w:rsidSect="00536C07">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23EC9"/>
    <w:multiLevelType w:val="hybridMultilevel"/>
    <w:tmpl w:val="FBDCD274"/>
    <w:lvl w:ilvl="0" w:tplc="5B462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4B8"/>
    <w:rsid w:val="00536C07"/>
    <w:rsid w:val="00B354B8"/>
    <w:rsid w:val="00F62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BBB37"/>
  <w15:chartTrackingRefBased/>
  <w15:docId w15:val="{E5944D57-AEFD-4DF5-9A70-6977D84CC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36C07"/>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Normal">
    <w:name w:val="ConsPlusNormal"/>
    <w:rsid w:val="00536C07"/>
    <w:pPr>
      <w:widowControl w:val="0"/>
      <w:autoSpaceDE w:val="0"/>
      <w:autoSpaceDN w:val="0"/>
      <w:spacing w:after="0" w:line="240" w:lineRule="auto"/>
    </w:pPr>
    <w:rPr>
      <w:rFonts w:ascii="Calibri" w:eastAsia="Times New Roman" w:hAnsi="Calibri" w:cs="Calibri"/>
      <w:szCs w:val="20"/>
      <w:lang w:eastAsia="ru-RU"/>
    </w:rPr>
  </w:style>
  <w:style w:type="paragraph" w:customStyle="1" w:styleId="pt-a-000019">
    <w:name w:val="pt-a-000019"/>
    <w:basedOn w:val="a"/>
    <w:rsid w:val="00536C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13">
    <w:name w:val="pt-a0-000013"/>
    <w:rsid w:val="00536C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1103</Words>
  <Characters>6293</Characters>
  <Application>Microsoft Office Word</Application>
  <DocSecurity>0</DocSecurity>
  <Lines>52</Lines>
  <Paragraphs>14</Paragraphs>
  <ScaleCrop>false</ScaleCrop>
  <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Торлопов Дмитрий Александрович</dc:creator>
  <cp:keywords/>
  <dc:description/>
  <cp:lastModifiedBy>Торлопов Дмитрий Александрович</cp:lastModifiedBy>
  <cp:revision>2</cp:revision>
  <dcterms:created xsi:type="dcterms:W3CDTF">2019-06-04T06:53:00Z</dcterms:created>
  <dcterms:modified xsi:type="dcterms:W3CDTF">2019-06-04T06:54:00Z</dcterms:modified>
</cp:coreProperties>
</file>